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6B3" w:rsidRDefault="006856B3" w:rsidP="006856B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  <w:r>
        <w:rPr>
          <w:noProof/>
          <w:lang w:eastAsia="fr-FR"/>
        </w:rPr>
        <w:drawing>
          <wp:inline distT="0" distB="0" distL="0" distR="0" wp14:anchorId="1671B7B3" wp14:editId="23A10BFF">
            <wp:extent cx="4321175" cy="5798820"/>
            <wp:effectExtent l="0" t="0" r="317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21175" cy="579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513D08" w:rsidRDefault="00513D08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24"/>
          <w:szCs w:val="24"/>
          <w:lang w:val="en-US"/>
        </w:rPr>
      </w:pPr>
    </w:p>
    <w:p w:rsidR="006856B3" w:rsidRP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24"/>
          <w:szCs w:val="24"/>
          <w:lang w:val="en-US"/>
        </w:rPr>
      </w:pPr>
      <w:r>
        <w:rPr>
          <w:rFonts w:ascii="Calibri,Bold" w:hAnsi="Calibri,Bold" w:cs="Calibri,Bold"/>
          <w:b/>
          <w:bCs/>
          <w:color w:val="1F497D" w:themeColor="text2"/>
          <w:sz w:val="24"/>
          <w:szCs w:val="24"/>
          <w:lang w:val="en-US"/>
        </w:rPr>
        <w:t>PREAMBULE</w:t>
      </w: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P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20"/>
          <w:szCs w:val="20"/>
          <w:lang w:val="en-US"/>
        </w:rPr>
      </w:pP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Default="006856B3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6856B3" w:rsidRDefault="006856B3" w:rsidP="006856B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</w:p>
    <w:p w:rsidR="00A61A7D" w:rsidRPr="00317F4B" w:rsidRDefault="00A61A7D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  <w:r w:rsidRPr="00317F4B"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  <w:t>SAM RC Euro Champs</w:t>
      </w:r>
    </w:p>
    <w:p w:rsidR="00A61A7D" w:rsidRDefault="00A61A7D" w:rsidP="002D792A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317F4B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t>2017-2020 Rules</w:t>
      </w:r>
    </w:p>
    <w:p w:rsidR="002D792A" w:rsidRPr="00317F4B" w:rsidRDefault="002D792A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</w:p>
    <w:p w:rsidR="00A61A7D" w:rsidRPr="00317F4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317F4B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t>A.</w:t>
      </w:r>
      <w:r w:rsidR="00451CEF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t xml:space="preserve"> </w:t>
      </w:r>
      <w:r w:rsidRPr="00317F4B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t>General Contest Requirements</w:t>
      </w:r>
    </w:p>
    <w:p w:rsidR="00C30025" w:rsidRPr="00317F4B" w:rsidRDefault="00C30025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</w:p>
    <w:p w:rsidR="00A61A7D" w:rsidRPr="00317F4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17F4B">
        <w:rPr>
          <w:rFonts w:ascii="Calibri" w:hAnsi="Calibri" w:cs="Calibri"/>
          <w:color w:val="1F497D" w:themeColor="text2"/>
          <w:lang w:val="en-US"/>
        </w:rPr>
        <w:t>In order to demonstrate fidelity to an original design, entrants</w:t>
      </w:r>
      <w:r w:rsidR="00C30025" w:rsidRPr="00317F4B">
        <w:rPr>
          <w:rFonts w:ascii="Calibri" w:hAnsi="Calibri" w:cs="Calibri"/>
          <w:color w:val="1F497D" w:themeColor="text2"/>
          <w:lang w:val="en-US"/>
        </w:rPr>
        <w:t xml:space="preserve"> may be required to provide SAM </w:t>
      </w:r>
      <w:r w:rsidRPr="00317F4B">
        <w:rPr>
          <w:rFonts w:ascii="Calibri" w:hAnsi="Calibri" w:cs="Calibri"/>
          <w:color w:val="1F497D" w:themeColor="text2"/>
          <w:lang w:val="en-US"/>
        </w:rPr>
        <w:t>approved plans and/or photos of their models. The contest officials may measure and weigh models at</w:t>
      </w:r>
    </w:p>
    <w:p w:rsidR="00A61A7D" w:rsidRPr="00317F4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proofErr w:type="gramStart"/>
      <w:r w:rsidRPr="00317F4B">
        <w:rPr>
          <w:rFonts w:ascii="Calibri" w:hAnsi="Calibri" w:cs="Calibri"/>
          <w:color w:val="1F497D" w:themeColor="text2"/>
          <w:lang w:val="en-US"/>
        </w:rPr>
        <w:t>any</w:t>
      </w:r>
      <w:proofErr w:type="gramEnd"/>
      <w:r w:rsidRPr="00317F4B">
        <w:rPr>
          <w:rFonts w:ascii="Calibri" w:hAnsi="Calibri" w:cs="Calibri"/>
          <w:color w:val="1F497D" w:themeColor="text2"/>
          <w:lang w:val="en-US"/>
        </w:rPr>
        <w:t xml:space="preserve"> time in order to assure compliance with specifications.</w:t>
      </w:r>
    </w:p>
    <w:p w:rsidR="00C30025" w:rsidRPr="00317F4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17F4B">
        <w:rPr>
          <w:rFonts w:ascii="Calibri" w:hAnsi="Calibri" w:cs="Calibri"/>
          <w:color w:val="1F497D" w:themeColor="text2"/>
          <w:lang w:val="en-US"/>
        </w:rPr>
        <w:t xml:space="preserve">Model construction must preserve the character of the original, i.e. </w:t>
      </w:r>
      <w:proofErr w:type="spellStart"/>
      <w:r w:rsidRPr="00317F4B">
        <w:rPr>
          <w:rFonts w:ascii="Calibri" w:hAnsi="Calibri" w:cs="Calibri"/>
          <w:color w:val="1F497D" w:themeColor="text2"/>
          <w:lang w:val="en-US"/>
        </w:rPr>
        <w:t>built¬up</w:t>
      </w:r>
      <w:proofErr w:type="spellEnd"/>
      <w:r w:rsidRPr="00317F4B">
        <w:rPr>
          <w:rFonts w:ascii="Calibri" w:hAnsi="Calibri" w:cs="Calibri"/>
          <w:color w:val="1F497D" w:themeColor="text2"/>
          <w:lang w:val="en-US"/>
        </w:rPr>
        <w:t xml:space="preserve"> without substitution o</w:t>
      </w:r>
      <w:r w:rsidR="00C30025" w:rsidRPr="00317F4B">
        <w:rPr>
          <w:rFonts w:ascii="Calibri" w:hAnsi="Calibri" w:cs="Calibri"/>
          <w:color w:val="1F497D" w:themeColor="text2"/>
          <w:lang w:val="en-US"/>
        </w:rPr>
        <w:t xml:space="preserve">f </w:t>
      </w:r>
      <w:r w:rsidRPr="00317F4B">
        <w:rPr>
          <w:rFonts w:ascii="Calibri" w:hAnsi="Calibri" w:cs="Calibri"/>
          <w:color w:val="1F497D" w:themeColor="text2"/>
          <w:lang w:val="en-US"/>
        </w:rPr>
        <w:t xml:space="preserve">sheet materials for framework. </w:t>
      </w:r>
    </w:p>
    <w:p w:rsidR="00A61A7D" w:rsidRPr="00317F4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17F4B">
        <w:rPr>
          <w:rFonts w:ascii="Calibri" w:hAnsi="Calibri" w:cs="Calibri"/>
          <w:color w:val="1F497D" w:themeColor="text2"/>
          <w:lang w:val="en-US"/>
        </w:rPr>
        <w:t xml:space="preserve">All events except </w:t>
      </w:r>
      <w:proofErr w:type="spellStart"/>
      <w:r w:rsidRPr="00317F4B">
        <w:rPr>
          <w:rFonts w:ascii="Calibri" w:hAnsi="Calibri" w:cs="Calibri"/>
          <w:color w:val="1F497D" w:themeColor="text2"/>
          <w:lang w:val="en-US"/>
        </w:rPr>
        <w:t>Electrorubber</w:t>
      </w:r>
      <w:proofErr w:type="spellEnd"/>
      <w:r w:rsidRPr="00317F4B">
        <w:rPr>
          <w:rFonts w:ascii="Calibri" w:hAnsi="Calibri" w:cs="Calibri"/>
          <w:color w:val="1F497D" w:themeColor="text2"/>
          <w:lang w:val="en-US"/>
        </w:rPr>
        <w:t xml:space="preserve"> permit scaling. Airfoil profiles must the</w:t>
      </w:r>
    </w:p>
    <w:p w:rsidR="00C30025" w:rsidRPr="00317F4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proofErr w:type="gramStart"/>
      <w:r w:rsidRPr="00317F4B">
        <w:rPr>
          <w:rFonts w:ascii="Calibri" w:hAnsi="Calibri" w:cs="Calibri"/>
          <w:color w:val="1F497D" w:themeColor="text2"/>
          <w:lang w:val="en-US"/>
        </w:rPr>
        <w:t>original</w:t>
      </w:r>
      <w:proofErr w:type="gramEnd"/>
      <w:r w:rsidRPr="00317F4B">
        <w:rPr>
          <w:rFonts w:ascii="Calibri" w:hAnsi="Calibri" w:cs="Calibri"/>
          <w:color w:val="1F497D" w:themeColor="text2"/>
          <w:lang w:val="en-US"/>
        </w:rPr>
        <w:t xml:space="preserve"> ones. </w:t>
      </w:r>
    </w:p>
    <w:p w:rsidR="00A61A7D" w:rsidRPr="00317F4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17F4B">
        <w:rPr>
          <w:rFonts w:ascii="Calibri" w:hAnsi="Calibri" w:cs="Calibri"/>
          <w:color w:val="1F497D" w:themeColor="text2"/>
          <w:lang w:val="en-US"/>
        </w:rPr>
        <w:t>Outlines, areas, moments, wheel diameter, and landin</w:t>
      </w:r>
      <w:r w:rsidR="00C30025" w:rsidRPr="00317F4B">
        <w:rPr>
          <w:rFonts w:ascii="Calibri" w:hAnsi="Calibri" w:cs="Calibri"/>
          <w:color w:val="1F497D" w:themeColor="text2"/>
          <w:lang w:val="en-US"/>
        </w:rPr>
        <w:t xml:space="preserve">g gear leg length must keep the </w:t>
      </w:r>
      <w:r w:rsidRPr="00317F4B">
        <w:rPr>
          <w:rFonts w:ascii="Calibri" w:hAnsi="Calibri" w:cs="Calibri"/>
          <w:color w:val="1F497D" w:themeColor="text2"/>
          <w:lang w:val="en-US"/>
        </w:rPr>
        <w:t>same rate of scaling. In order to cope with rough take off areas, wheel diameter can be increased.</w:t>
      </w:r>
    </w:p>
    <w:p w:rsidR="00C30025" w:rsidRPr="00317F4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17F4B">
        <w:rPr>
          <w:rFonts w:ascii="Calibri" w:hAnsi="Calibri" w:cs="Calibri"/>
          <w:color w:val="1F497D" w:themeColor="text2"/>
          <w:lang w:val="en-US"/>
        </w:rPr>
        <w:t>Landing gear location may not be changed, as well as number of ribs t</w:t>
      </w:r>
      <w:r w:rsidR="00C30025" w:rsidRPr="00317F4B">
        <w:rPr>
          <w:rFonts w:ascii="Calibri" w:hAnsi="Calibri" w:cs="Calibri"/>
          <w:color w:val="1F497D" w:themeColor="text2"/>
          <w:lang w:val="en-US"/>
        </w:rPr>
        <w:t xml:space="preserve">hat must be kept as in original </w:t>
      </w:r>
      <w:r w:rsidRPr="00317F4B">
        <w:rPr>
          <w:rFonts w:ascii="Calibri" w:hAnsi="Calibri" w:cs="Calibri"/>
          <w:color w:val="1F497D" w:themeColor="text2"/>
          <w:lang w:val="en-US"/>
        </w:rPr>
        <w:t xml:space="preserve">drawings. </w:t>
      </w:r>
    </w:p>
    <w:p w:rsidR="00A61A7D" w:rsidRPr="00317F4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17F4B">
        <w:rPr>
          <w:rFonts w:ascii="Calibri" w:hAnsi="Calibri" w:cs="Calibri"/>
          <w:color w:val="1F497D" w:themeColor="text2"/>
          <w:lang w:val="en-US"/>
        </w:rPr>
        <w:t xml:space="preserve">Dual wheel landing gear may be substituted for original </w:t>
      </w:r>
      <w:proofErr w:type="spellStart"/>
      <w:r w:rsidRPr="00317F4B">
        <w:rPr>
          <w:rFonts w:ascii="Calibri" w:hAnsi="Calibri" w:cs="Calibri"/>
          <w:color w:val="1F497D" w:themeColor="text2"/>
          <w:lang w:val="en-US"/>
        </w:rPr>
        <w:t>one¬wheel</w:t>
      </w:r>
      <w:proofErr w:type="spellEnd"/>
      <w:r w:rsidRPr="00317F4B">
        <w:rPr>
          <w:rFonts w:ascii="Calibri" w:hAnsi="Calibri" w:cs="Calibri"/>
          <w:color w:val="1F497D" w:themeColor="text2"/>
          <w:lang w:val="en-US"/>
        </w:rPr>
        <w:t xml:space="preserve"> designs but not vice versa.</w:t>
      </w:r>
    </w:p>
    <w:p w:rsidR="00C30025" w:rsidRPr="00317F4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17F4B">
        <w:rPr>
          <w:rFonts w:ascii="Calibri" w:hAnsi="Calibri" w:cs="Calibri"/>
          <w:color w:val="1F497D" w:themeColor="text2"/>
          <w:lang w:val="en-US"/>
        </w:rPr>
        <w:t xml:space="preserve">If a retractable landing gear was present in original model, it should be really working. </w:t>
      </w:r>
    </w:p>
    <w:p w:rsidR="00C30025" w:rsidRPr="00317F4B" w:rsidRDefault="00C30025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17F4B">
        <w:rPr>
          <w:rFonts w:ascii="Calibri" w:hAnsi="Calibri" w:cs="Calibri"/>
          <w:color w:val="1F497D" w:themeColor="text2"/>
          <w:lang w:val="en-US"/>
        </w:rPr>
        <w:t xml:space="preserve">A landing gear </w:t>
      </w:r>
      <w:r w:rsidR="00A61A7D" w:rsidRPr="00317F4B">
        <w:rPr>
          <w:rFonts w:ascii="Calibri" w:hAnsi="Calibri" w:cs="Calibri"/>
          <w:color w:val="1F497D" w:themeColor="text2"/>
          <w:lang w:val="en-US"/>
        </w:rPr>
        <w:t>painted or faux in retracted position will not be accepted. (Model should be able to ROG).</w:t>
      </w:r>
      <w:r w:rsidRPr="00317F4B">
        <w:rPr>
          <w:rFonts w:ascii="Calibri" w:hAnsi="Calibri" w:cs="Calibri"/>
          <w:color w:val="1F497D" w:themeColor="text2"/>
          <w:lang w:val="en-US"/>
        </w:rPr>
        <w:t xml:space="preserve"> </w:t>
      </w:r>
    </w:p>
    <w:p w:rsidR="00C30025" w:rsidRPr="00317F4B" w:rsidRDefault="00C30025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17F4B">
        <w:rPr>
          <w:rFonts w:ascii="Calibri" w:hAnsi="Calibri" w:cs="Calibri"/>
          <w:color w:val="1F497D" w:themeColor="text2"/>
          <w:lang w:val="en-US"/>
        </w:rPr>
        <w:t xml:space="preserve">It can be </w:t>
      </w:r>
      <w:r w:rsidR="00A61A7D" w:rsidRPr="00317F4B">
        <w:rPr>
          <w:rFonts w:ascii="Calibri" w:hAnsi="Calibri" w:cs="Calibri"/>
          <w:color w:val="1F497D" w:themeColor="text2"/>
          <w:lang w:val="en-US"/>
        </w:rPr>
        <w:t xml:space="preserve">replaced with a fixed one wheel or two wheels cart, always in the same position as original. </w:t>
      </w:r>
    </w:p>
    <w:p w:rsidR="00C30025" w:rsidRPr="00317F4B" w:rsidRDefault="00C30025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17F4B">
        <w:rPr>
          <w:rFonts w:ascii="Calibri" w:hAnsi="Calibri" w:cs="Calibri"/>
          <w:color w:val="1F497D" w:themeColor="text2"/>
          <w:lang w:val="en-US"/>
        </w:rPr>
        <w:t xml:space="preserve">Minor </w:t>
      </w:r>
      <w:r w:rsidR="00A61A7D" w:rsidRPr="00317F4B">
        <w:rPr>
          <w:rFonts w:ascii="Calibri" w:hAnsi="Calibri" w:cs="Calibri"/>
          <w:color w:val="1F497D" w:themeColor="text2"/>
          <w:lang w:val="en-US"/>
        </w:rPr>
        <w:t>modification to the thrust line, upright instead of inverted engines, s</w:t>
      </w:r>
      <w:r w:rsidRPr="00317F4B">
        <w:rPr>
          <w:rFonts w:ascii="Calibri" w:hAnsi="Calibri" w:cs="Calibri"/>
          <w:color w:val="1F497D" w:themeColor="text2"/>
          <w:lang w:val="en-US"/>
        </w:rPr>
        <w:t xml:space="preserve">trengthening of structures, and </w:t>
      </w:r>
      <w:r w:rsidR="00A61A7D" w:rsidRPr="00317F4B">
        <w:rPr>
          <w:rFonts w:ascii="Calibri" w:hAnsi="Calibri" w:cs="Calibri"/>
          <w:color w:val="1F497D" w:themeColor="text2"/>
          <w:lang w:val="en-US"/>
        </w:rPr>
        <w:t xml:space="preserve">provision for control surfaces are acceptable. </w:t>
      </w:r>
    </w:p>
    <w:p w:rsidR="00C30025" w:rsidRPr="00317F4B" w:rsidRDefault="00A61A7D" w:rsidP="00AE409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17F4B">
        <w:rPr>
          <w:rFonts w:ascii="Calibri" w:hAnsi="Calibri" w:cs="Calibri"/>
          <w:color w:val="1F497D" w:themeColor="text2"/>
          <w:lang w:val="en-US"/>
        </w:rPr>
        <w:t>Unless otherwise stated,</w:t>
      </w:r>
      <w:r w:rsidR="00C30025" w:rsidRPr="00317F4B">
        <w:rPr>
          <w:rFonts w:ascii="Calibri" w:hAnsi="Calibri" w:cs="Calibri"/>
          <w:color w:val="1F497D" w:themeColor="text2"/>
          <w:lang w:val="en-US"/>
        </w:rPr>
        <w:t xml:space="preserve"> propellers must be two bladed, </w:t>
      </w:r>
      <w:proofErr w:type="spellStart"/>
      <w:r w:rsidRPr="00317F4B">
        <w:rPr>
          <w:rFonts w:ascii="Calibri" w:hAnsi="Calibri" w:cs="Calibri"/>
          <w:color w:val="1F497D" w:themeColor="text2"/>
          <w:lang w:val="en-US"/>
        </w:rPr>
        <w:t>non¬folding</w:t>
      </w:r>
      <w:proofErr w:type="spellEnd"/>
      <w:r w:rsidRPr="00317F4B">
        <w:rPr>
          <w:rFonts w:ascii="Calibri" w:hAnsi="Calibri" w:cs="Calibri"/>
          <w:color w:val="1F497D" w:themeColor="text2"/>
          <w:lang w:val="en-US"/>
        </w:rPr>
        <w:t xml:space="preserve">, and non-metal. </w:t>
      </w:r>
    </w:p>
    <w:p w:rsidR="00AE409C" w:rsidRPr="00317F4B" w:rsidRDefault="00A61A7D" w:rsidP="00AE409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17F4B">
        <w:rPr>
          <w:rFonts w:ascii="Calibri" w:hAnsi="Calibri" w:cs="Calibri"/>
          <w:color w:val="1F497D" w:themeColor="text2"/>
          <w:lang w:val="en-US"/>
        </w:rPr>
        <w:t>The model’s design year and name or the designer’s name must appear on</w:t>
      </w:r>
      <w:r w:rsidR="00AE409C" w:rsidRPr="00317F4B">
        <w:rPr>
          <w:rFonts w:ascii="Calibri" w:hAnsi="Calibri" w:cs="Calibri"/>
          <w:color w:val="1F497D" w:themeColor="text2"/>
          <w:lang w:val="en-US"/>
        </w:rPr>
        <w:t xml:space="preserve"> its surface.</w:t>
      </w:r>
    </w:p>
    <w:p w:rsidR="00A61A7D" w:rsidRP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AE409C" w:rsidRPr="00C30025" w:rsidRDefault="00AE409C" w:rsidP="00A61A7D">
      <w:pPr>
        <w:autoSpaceDE w:val="0"/>
        <w:autoSpaceDN w:val="0"/>
        <w:adjustRightInd w:val="0"/>
        <w:spacing w:after="0" w:line="240" w:lineRule="auto"/>
        <w:rPr>
          <w:lang w:val="en-US"/>
        </w:rPr>
      </w:pPr>
    </w:p>
    <w:p w:rsidR="00C30025" w:rsidRPr="00B1527E" w:rsidRDefault="00AE409C" w:rsidP="00B1527E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FF0000"/>
          <w:sz w:val="40"/>
          <w:szCs w:val="40"/>
        </w:rPr>
      </w:pPr>
      <w:r w:rsidRPr="000F459D">
        <w:rPr>
          <w:rFonts w:ascii="Calibri,Bold" w:hAnsi="Calibri,Bold" w:cs="Calibri,Bold"/>
          <w:b/>
          <w:bCs/>
          <w:color w:val="FF0000"/>
          <w:sz w:val="52"/>
          <w:szCs w:val="52"/>
        </w:rPr>
        <w:t xml:space="preserve">SAM RC </w:t>
      </w:r>
      <w:r w:rsidR="000C4B87">
        <w:rPr>
          <w:rFonts w:ascii="Calibri,Bold" w:hAnsi="Calibri,Bold" w:cs="Calibri,Bold"/>
          <w:b/>
          <w:bCs/>
          <w:color w:val="FF0000"/>
          <w:sz w:val="52"/>
          <w:szCs w:val="52"/>
        </w:rPr>
        <w:t>Championnats européens</w:t>
      </w:r>
      <w:r w:rsidRPr="000F459D">
        <w:rPr>
          <w:rFonts w:ascii="Calibri,Bold" w:hAnsi="Calibri,Bold" w:cs="Calibri,Bold"/>
          <w:b/>
          <w:bCs/>
          <w:color w:val="FF0000"/>
          <w:sz w:val="52"/>
          <w:szCs w:val="52"/>
        </w:rPr>
        <w:br/>
      </w:r>
      <w:r w:rsidRPr="000F459D">
        <w:rPr>
          <w:rFonts w:ascii="Calibri,Bold" w:hAnsi="Calibri,Bold" w:cs="Calibri,Bold"/>
          <w:b/>
          <w:bCs/>
          <w:color w:val="FF0000"/>
          <w:sz w:val="40"/>
          <w:szCs w:val="40"/>
        </w:rPr>
        <w:t>Règlement 2017-2020</w:t>
      </w:r>
      <w:bookmarkStart w:id="0" w:name="_GoBack"/>
      <w:bookmarkEnd w:id="0"/>
      <w:r w:rsidRPr="00AE409C">
        <w:rPr>
          <w:color w:val="FF0000"/>
        </w:rPr>
        <w:br/>
      </w:r>
      <w:r w:rsidRPr="002D792A">
        <w:rPr>
          <w:b/>
          <w:color w:val="FF0000"/>
          <w:sz w:val="40"/>
          <w:szCs w:val="40"/>
        </w:rPr>
        <w:t>A. Conditions générales du concours</w:t>
      </w:r>
    </w:p>
    <w:p w:rsidR="000F459D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br/>
        <w:t>Afin de démontrer la fidélité à un design original, les participants peuvent être tenus de fournir SAM</w:t>
      </w:r>
      <w:r w:rsidR="000F459D">
        <w:rPr>
          <w:color w:val="FF0000"/>
        </w:rPr>
        <w:t xml:space="preserve"> </w:t>
      </w:r>
      <w:r w:rsidRPr="00AE409C">
        <w:rPr>
          <w:color w:val="FF0000"/>
        </w:rPr>
        <w:t xml:space="preserve">plans approuvés et / ou photos de leurs modèles. </w:t>
      </w:r>
    </w:p>
    <w:p w:rsidR="000F459D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Les officiels du concours peuvent mesurer et peser les modèles à</w:t>
      </w:r>
      <w:r w:rsidRPr="00AE409C">
        <w:rPr>
          <w:color w:val="FF0000"/>
        </w:rPr>
        <w:br/>
      </w:r>
      <w:proofErr w:type="spellStart"/>
      <w:r w:rsidRPr="00AE409C">
        <w:rPr>
          <w:color w:val="FF0000"/>
        </w:rPr>
        <w:t>à</w:t>
      </w:r>
      <w:proofErr w:type="spellEnd"/>
      <w:r w:rsidRPr="00AE409C">
        <w:rPr>
          <w:color w:val="FF0000"/>
        </w:rPr>
        <w:t xml:space="preserve"> tout moment pour assurer le respect des spécifications.</w:t>
      </w:r>
      <w:r w:rsidRPr="00AE409C">
        <w:rPr>
          <w:color w:val="FF0000"/>
        </w:rPr>
        <w:br/>
        <w:t>La construction du modèle doit préserver le caractère de l’original, c’est-à-dire sans</w:t>
      </w:r>
      <w:r w:rsidR="000F459D">
        <w:rPr>
          <w:color w:val="FF0000"/>
        </w:rPr>
        <w:t xml:space="preserve"> </w:t>
      </w:r>
      <w:r w:rsidRPr="00AE409C">
        <w:rPr>
          <w:color w:val="FF0000"/>
        </w:rPr>
        <w:t xml:space="preserve">matériaux en feuille pour cadre. Tous les événements sauf </w:t>
      </w:r>
      <w:proofErr w:type="spellStart"/>
      <w:r w:rsidRPr="00AE409C">
        <w:rPr>
          <w:color w:val="FF0000"/>
        </w:rPr>
        <w:t>Electrorubber</w:t>
      </w:r>
      <w:proofErr w:type="spellEnd"/>
      <w:r w:rsidRPr="00AE409C">
        <w:rPr>
          <w:color w:val="FF0000"/>
        </w:rPr>
        <w:t xml:space="preserve"> permettent la mise à l'échelle. </w:t>
      </w:r>
    </w:p>
    <w:p w:rsidR="000F459D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proofErr w:type="spellStart"/>
      <w:r w:rsidRPr="00AE409C">
        <w:rPr>
          <w:color w:val="FF0000"/>
        </w:rPr>
        <w:t>Airfoil</w:t>
      </w:r>
      <w:proofErr w:type="spellEnd"/>
      <w:r w:rsidRPr="00AE409C">
        <w:rPr>
          <w:color w:val="FF0000"/>
        </w:rPr>
        <w:t xml:space="preserve"> profils doivent le</w:t>
      </w:r>
      <w:r w:rsidR="000F459D">
        <w:rPr>
          <w:color w:val="FF0000"/>
        </w:rPr>
        <w:t xml:space="preserve"> </w:t>
      </w:r>
      <w:r w:rsidRPr="00AE409C">
        <w:rPr>
          <w:color w:val="FF0000"/>
        </w:rPr>
        <w:t xml:space="preserve">les originaux. </w:t>
      </w:r>
    </w:p>
    <w:p w:rsidR="000F459D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Les contours, les zones, les moments, le diamètre des roues et la longueur des jambes du train d’atterrissage doivent</w:t>
      </w:r>
      <w:r w:rsidR="000F459D">
        <w:rPr>
          <w:color w:val="FF0000"/>
        </w:rPr>
        <w:t xml:space="preserve"> </w:t>
      </w:r>
      <w:r w:rsidRPr="00AE409C">
        <w:rPr>
          <w:color w:val="FF0000"/>
        </w:rPr>
        <w:t xml:space="preserve">même taux d'échelle. </w:t>
      </w:r>
    </w:p>
    <w:p w:rsidR="000F459D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Pour faire face aux zones de décollage difficiles, le diamètre des roues peut être augmenté.</w:t>
      </w:r>
      <w:r w:rsidRPr="00AE409C">
        <w:rPr>
          <w:color w:val="FF0000"/>
        </w:rPr>
        <w:br/>
        <w:t>L'emplacement du train d'atterrissage ne peut pas être modifié, ainsi que le nombre de nervures à conserver comme dans l'original.</w:t>
      </w:r>
      <w:r w:rsidR="000F459D">
        <w:rPr>
          <w:color w:val="FF0000"/>
        </w:rPr>
        <w:t xml:space="preserve"> </w:t>
      </w:r>
      <w:proofErr w:type="gramStart"/>
      <w:r w:rsidRPr="00AE409C">
        <w:rPr>
          <w:color w:val="FF0000"/>
        </w:rPr>
        <w:t>dessins</w:t>
      </w:r>
      <w:proofErr w:type="gramEnd"/>
      <w:r w:rsidRPr="00AE409C">
        <w:rPr>
          <w:color w:val="FF0000"/>
        </w:rPr>
        <w:t xml:space="preserve">. </w:t>
      </w:r>
    </w:p>
    <w:p w:rsidR="000F459D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Le train d'atterrissage à deux roues peut remplacer les conceptions à une roue d'origine, mais pas l'inverse.</w:t>
      </w:r>
      <w:r w:rsidRPr="00AE409C">
        <w:rPr>
          <w:color w:val="FF0000"/>
        </w:rPr>
        <w:br/>
        <w:t xml:space="preserve">Si un train d'atterrissage rétractable était présent dans le modèle d'origine, il devrait vraiment fonctionner. </w:t>
      </w:r>
    </w:p>
    <w:p w:rsidR="000F459D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Un train d'atterrissage</w:t>
      </w:r>
      <w:r w:rsidR="000F459D">
        <w:rPr>
          <w:color w:val="FF0000"/>
        </w:rPr>
        <w:t xml:space="preserve"> </w:t>
      </w:r>
      <w:r w:rsidRPr="00AE409C">
        <w:rPr>
          <w:color w:val="FF0000"/>
        </w:rPr>
        <w:t xml:space="preserve">peints ou faux en position rétractée ne seront pas acceptés. (Le modèle devrait être capable de ROG). </w:t>
      </w:r>
    </w:p>
    <w:p w:rsidR="000F459D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Ça peut être</w:t>
      </w:r>
      <w:r w:rsidR="000F459D">
        <w:rPr>
          <w:color w:val="FF0000"/>
        </w:rPr>
        <w:t xml:space="preserve"> </w:t>
      </w:r>
      <w:r w:rsidRPr="00AE409C">
        <w:rPr>
          <w:color w:val="FF0000"/>
        </w:rPr>
        <w:t xml:space="preserve">remplacé par un chariot fixe à une ou deux roues, toujours dans la même position que l'original. </w:t>
      </w:r>
    </w:p>
    <w:p w:rsidR="000F459D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Mineur</w:t>
      </w:r>
      <w:r w:rsidR="000F459D">
        <w:rPr>
          <w:color w:val="FF0000"/>
        </w:rPr>
        <w:t xml:space="preserve"> </w:t>
      </w:r>
      <w:r w:rsidRPr="00AE409C">
        <w:rPr>
          <w:color w:val="FF0000"/>
        </w:rPr>
        <w:t>modification de la ligne de poussée, au lieu de moteurs inversés, renforcement des structures et</w:t>
      </w:r>
      <w:r w:rsidR="000F459D">
        <w:rPr>
          <w:color w:val="FF0000"/>
        </w:rPr>
        <w:t xml:space="preserve"> </w:t>
      </w:r>
      <w:r w:rsidRPr="00AE409C">
        <w:rPr>
          <w:color w:val="FF0000"/>
        </w:rPr>
        <w:t>la d</w:t>
      </w:r>
      <w:r w:rsidR="000F459D">
        <w:rPr>
          <w:color w:val="FF0000"/>
        </w:rPr>
        <w:t xml:space="preserve">isposition pour les surfaces de </w:t>
      </w:r>
      <w:r w:rsidRPr="00AE409C">
        <w:rPr>
          <w:color w:val="FF0000"/>
        </w:rPr>
        <w:t xml:space="preserve">contrôle est acceptable. </w:t>
      </w:r>
    </w:p>
    <w:p w:rsidR="00A61A7D" w:rsidRPr="00AE409C" w:rsidRDefault="00AE409C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</w:rPr>
      </w:pPr>
      <w:r w:rsidRPr="00AE409C">
        <w:rPr>
          <w:color w:val="FF0000"/>
        </w:rPr>
        <w:t>Sauf indication contraire, les hélices doivent être à deux lames,</w:t>
      </w:r>
      <w:r w:rsidR="000F459D">
        <w:rPr>
          <w:color w:val="FF0000"/>
        </w:rPr>
        <w:t xml:space="preserve"> </w:t>
      </w:r>
      <w:r w:rsidRPr="00AE409C">
        <w:rPr>
          <w:color w:val="FF0000"/>
        </w:rPr>
        <w:t>non pli et non métallique. L’année de conception et le nom du modèle ou le nom du concepteur doivent apparaître sur sa surface</w:t>
      </w:r>
      <w:r w:rsidR="000F459D">
        <w:rPr>
          <w:color w:val="FF0000"/>
        </w:rPr>
        <w:t>.</w:t>
      </w: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536E2" w:rsidRPr="009160F8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9160F8">
        <w:rPr>
          <w:rFonts w:ascii="Calibri" w:hAnsi="Calibri" w:cs="Calibri"/>
          <w:color w:val="1F497D" w:themeColor="text2"/>
          <w:lang w:val="en-US"/>
        </w:rPr>
        <w:t xml:space="preserve">Use of modern materials such as carbon, glass or </w:t>
      </w:r>
      <w:proofErr w:type="spellStart"/>
      <w:r w:rsidRPr="009160F8">
        <w:rPr>
          <w:rFonts w:ascii="Calibri" w:hAnsi="Calibri" w:cs="Calibri"/>
          <w:color w:val="1F497D" w:themeColor="text2"/>
          <w:lang w:val="en-US"/>
        </w:rPr>
        <w:t>kevlar</w:t>
      </w:r>
      <w:proofErr w:type="spellEnd"/>
      <w:r w:rsidRPr="009160F8">
        <w:rPr>
          <w:rFonts w:ascii="Calibri" w:hAnsi="Calibri" w:cs="Calibri"/>
          <w:color w:val="1F497D" w:themeColor="text2"/>
          <w:lang w:val="en-US"/>
        </w:rPr>
        <w:t xml:space="preserve"> fibers, </w:t>
      </w:r>
      <w:proofErr w:type="spellStart"/>
      <w:r w:rsidRPr="009160F8">
        <w:rPr>
          <w:rFonts w:ascii="Calibri" w:hAnsi="Calibri" w:cs="Calibri"/>
          <w:color w:val="1F497D" w:themeColor="text2"/>
          <w:lang w:val="en-US"/>
        </w:rPr>
        <w:t>etc</w:t>
      </w:r>
      <w:proofErr w:type="spellEnd"/>
      <w:r w:rsidRPr="009160F8">
        <w:rPr>
          <w:rFonts w:ascii="Calibri" w:hAnsi="Calibri" w:cs="Calibri"/>
          <w:color w:val="1F497D" w:themeColor="text2"/>
          <w:lang w:val="en-US"/>
        </w:rPr>
        <w:t xml:space="preserve"> in the c</w:t>
      </w:r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onstruction of the structure of </w:t>
      </w:r>
      <w:r w:rsidRPr="009160F8">
        <w:rPr>
          <w:rFonts w:ascii="Calibri" w:hAnsi="Calibri" w:cs="Calibri"/>
          <w:color w:val="1F497D" w:themeColor="text2"/>
          <w:lang w:val="en-US"/>
        </w:rPr>
        <w:t>the models or as a reinforcement is banned. Only materials accepted ar</w:t>
      </w:r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e those related to the original </w:t>
      </w:r>
      <w:r w:rsidRPr="009160F8">
        <w:rPr>
          <w:rFonts w:ascii="Calibri" w:hAnsi="Calibri" w:cs="Calibri"/>
          <w:color w:val="1F497D" w:themeColor="text2"/>
          <w:lang w:val="en-US"/>
        </w:rPr>
        <w:t xml:space="preserve">model era. </w:t>
      </w:r>
    </w:p>
    <w:p w:rsidR="00A61A7D" w:rsidRPr="009160F8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9160F8">
        <w:rPr>
          <w:rFonts w:ascii="Calibri" w:hAnsi="Calibri" w:cs="Calibri"/>
          <w:color w:val="1F497D" w:themeColor="text2"/>
          <w:lang w:val="en-US"/>
        </w:rPr>
        <w:t>Only exceptions are covering materials and in the making of motor cowlings.</w:t>
      </w:r>
    </w:p>
    <w:p w:rsidR="003536E2" w:rsidRPr="009160F8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9160F8">
        <w:rPr>
          <w:rFonts w:ascii="Calibri" w:hAnsi="Calibri" w:cs="Calibri"/>
          <w:color w:val="1F497D" w:themeColor="text2"/>
          <w:lang w:val="en-US"/>
        </w:rPr>
        <w:t>Use of any electronics in models besides those used for rudder, el</w:t>
      </w:r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evator, throttle control and an </w:t>
      </w:r>
      <w:r w:rsidRPr="009160F8">
        <w:rPr>
          <w:rFonts w:ascii="Calibri" w:hAnsi="Calibri" w:cs="Calibri"/>
          <w:color w:val="1F497D" w:themeColor="text2"/>
          <w:lang w:val="en-US"/>
        </w:rPr>
        <w:t>altimeter for ALOT class models are banned</w:t>
      </w:r>
      <w:proofErr w:type="gramStart"/>
      <w:r w:rsidRPr="009160F8">
        <w:rPr>
          <w:rFonts w:ascii="Calibri" w:hAnsi="Calibri" w:cs="Calibri"/>
          <w:color w:val="1F497D" w:themeColor="text2"/>
          <w:lang w:val="en-US"/>
        </w:rPr>
        <w:t>.(</w:t>
      </w:r>
      <w:proofErr w:type="gramEnd"/>
      <w:r w:rsidRPr="009160F8">
        <w:rPr>
          <w:rFonts w:ascii="Calibri" w:hAnsi="Calibri" w:cs="Calibri"/>
          <w:color w:val="1F497D" w:themeColor="text2"/>
          <w:lang w:val="en-US"/>
        </w:rPr>
        <w:t xml:space="preserve">e.g. </w:t>
      </w:r>
      <w:proofErr w:type="spellStart"/>
      <w:r w:rsidRPr="009160F8">
        <w:rPr>
          <w:rFonts w:ascii="Calibri" w:hAnsi="Calibri" w:cs="Calibri"/>
          <w:color w:val="1F497D" w:themeColor="text2"/>
          <w:lang w:val="en-US"/>
        </w:rPr>
        <w:t>gyroscopy</w:t>
      </w:r>
      <w:proofErr w:type="spellEnd"/>
      <w:r w:rsidRPr="009160F8">
        <w:rPr>
          <w:rFonts w:ascii="Calibri" w:hAnsi="Calibri" w:cs="Calibri"/>
          <w:color w:val="1F497D" w:themeColor="text2"/>
          <w:lang w:val="en-US"/>
        </w:rPr>
        <w:t>, telemetr</w:t>
      </w:r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y, autopilot and </w:t>
      </w:r>
      <w:proofErr w:type="spellStart"/>
      <w:r w:rsidR="003536E2" w:rsidRPr="009160F8">
        <w:rPr>
          <w:rFonts w:ascii="Calibri" w:hAnsi="Calibri" w:cs="Calibri"/>
          <w:color w:val="1F497D" w:themeColor="text2"/>
          <w:lang w:val="en-US"/>
        </w:rPr>
        <w:t>variometer</w:t>
      </w:r>
      <w:proofErr w:type="spellEnd"/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 are </w:t>
      </w:r>
      <w:r w:rsidRPr="009160F8">
        <w:rPr>
          <w:rFonts w:ascii="Calibri" w:hAnsi="Calibri" w:cs="Calibri"/>
          <w:color w:val="1F497D" w:themeColor="text2"/>
          <w:lang w:val="en-US"/>
        </w:rPr>
        <w:t xml:space="preserve">banned). </w:t>
      </w:r>
    </w:p>
    <w:p w:rsidR="00A61A7D" w:rsidRPr="009160F8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9160F8">
        <w:rPr>
          <w:rFonts w:ascii="Calibri" w:hAnsi="Calibri" w:cs="Calibri"/>
          <w:color w:val="1F497D" w:themeColor="text2"/>
          <w:lang w:val="en-US"/>
        </w:rPr>
        <w:t>Any kind of back communication from models excepted th</w:t>
      </w:r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ose present as a default serial </w:t>
      </w:r>
      <w:r w:rsidRPr="009160F8">
        <w:rPr>
          <w:rFonts w:ascii="Calibri" w:hAnsi="Calibri" w:cs="Calibri"/>
          <w:color w:val="1F497D" w:themeColor="text2"/>
          <w:lang w:val="en-US"/>
        </w:rPr>
        <w:t>feature in almost any 2,4GHz radio systems are banned. Data feedback</w:t>
      </w:r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 from models regarding on board </w:t>
      </w:r>
      <w:r w:rsidRPr="009160F8">
        <w:rPr>
          <w:rFonts w:ascii="Calibri" w:hAnsi="Calibri" w:cs="Calibri"/>
          <w:color w:val="1F497D" w:themeColor="text2"/>
          <w:lang w:val="en-US"/>
        </w:rPr>
        <w:t>batteries voltage level is allowed.</w:t>
      </w:r>
    </w:p>
    <w:p w:rsidR="00A61A7D" w:rsidRPr="009160F8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9160F8">
        <w:rPr>
          <w:rFonts w:ascii="Calibri" w:hAnsi="Calibri" w:cs="Calibri"/>
          <w:color w:val="1F497D" w:themeColor="text2"/>
          <w:lang w:val="en-US"/>
        </w:rPr>
        <w:t>Any contestant found using electroni</w:t>
      </w:r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c devices or back communication </w:t>
      </w:r>
      <w:r w:rsidRPr="009160F8">
        <w:rPr>
          <w:rFonts w:ascii="Calibri" w:hAnsi="Calibri" w:cs="Calibri"/>
          <w:color w:val="1F497D" w:themeColor="text2"/>
          <w:lang w:val="en-US"/>
        </w:rPr>
        <w:t>d</w:t>
      </w:r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ata not specifically allowed in </w:t>
      </w:r>
      <w:r w:rsidRPr="009160F8">
        <w:rPr>
          <w:rFonts w:ascii="Calibri" w:hAnsi="Calibri" w:cs="Calibri"/>
          <w:color w:val="1F497D" w:themeColor="text2"/>
          <w:lang w:val="en-US"/>
        </w:rPr>
        <w:t>previous paragraph will be disqualified.</w:t>
      </w:r>
    </w:p>
    <w:p w:rsidR="00A61A7D" w:rsidRPr="009160F8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9160F8">
        <w:rPr>
          <w:rFonts w:ascii="Calibri" w:hAnsi="Calibri" w:cs="Calibri"/>
          <w:color w:val="1F497D" w:themeColor="text2"/>
          <w:lang w:val="en-US"/>
        </w:rPr>
        <w:t>All events permit the contestant a maximum of two entries, provided they represent different designs.</w:t>
      </w:r>
    </w:p>
    <w:p w:rsidR="003536E2" w:rsidRPr="009160F8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9160F8">
        <w:rPr>
          <w:rFonts w:ascii="Calibri" w:hAnsi="Calibri" w:cs="Calibri"/>
          <w:color w:val="1F497D" w:themeColor="text2"/>
          <w:lang w:val="en-US"/>
        </w:rPr>
        <w:t xml:space="preserve">However, only one model from each contestant may earn a prize </w:t>
      </w:r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or receive points if an overall </w:t>
      </w:r>
      <w:r w:rsidRPr="009160F8">
        <w:rPr>
          <w:rFonts w:ascii="Calibri" w:hAnsi="Calibri" w:cs="Calibri"/>
          <w:color w:val="1F497D" w:themeColor="text2"/>
          <w:lang w:val="en-US"/>
        </w:rPr>
        <w:t xml:space="preserve">championship is to be awarded. </w:t>
      </w:r>
    </w:p>
    <w:p w:rsidR="003536E2" w:rsidRPr="009160F8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9160F8">
        <w:rPr>
          <w:rFonts w:ascii="Calibri" w:hAnsi="Calibri" w:cs="Calibri"/>
          <w:color w:val="1F497D" w:themeColor="text2"/>
          <w:lang w:val="en-US"/>
        </w:rPr>
        <w:t>Points for an overall championship will be three for each first plac</w:t>
      </w:r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e </w:t>
      </w:r>
      <w:r w:rsidRPr="009160F8">
        <w:rPr>
          <w:rFonts w:ascii="Calibri" w:hAnsi="Calibri" w:cs="Calibri"/>
          <w:color w:val="1F497D" w:themeColor="text2"/>
          <w:lang w:val="en-US"/>
        </w:rPr>
        <w:t xml:space="preserve">finish, two for each second place, and one point for each third. </w:t>
      </w:r>
    </w:p>
    <w:p w:rsidR="00A61A7D" w:rsidRPr="009160F8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9160F8">
        <w:rPr>
          <w:rFonts w:ascii="Calibri" w:hAnsi="Calibri" w:cs="Calibri"/>
          <w:color w:val="1F497D" w:themeColor="text2"/>
          <w:lang w:val="en-US"/>
        </w:rPr>
        <w:t>All model</w:t>
      </w:r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s entered should be reported in </w:t>
      </w:r>
      <w:r w:rsidRPr="009160F8">
        <w:rPr>
          <w:rFonts w:ascii="Calibri" w:hAnsi="Calibri" w:cs="Calibri"/>
          <w:color w:val="1F497D" w:themeColor="text2"/>
          <w:lang w:val="en-US"/>
        </w:rPr>
        <w:t>the final results regardless of flights or placements.</w:t>
      </w:r>
    </w:p>
    <w:p w:rsidR="003536E2" w:rsidRPr="009160F8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9160F8">
        <w:rPr>
          <w:rFonts w:ascii="Calibri" w:hAnsi="Calibri" w:cs="Calibri"/>
          <w:color w:val="1F497D" w:themeColor="text2"/>
          <w:lang w:val="en-US"/>
        </w:rPr>
        <w:t>Prior to model flying the contest director will hold a pilot’s briefing each morning in Engli</w:t>
      </w:r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sh and the local </w:t>
      </w:r>
      <w:r w:rsidRPr="009160F8">
        <w:rPr>
          <w:rFonts w:ascii="Calibri" w:hAnsi="Calibri" w:cs="Calibri"/>
          <w:color w:val="1F497D" w:themeColor="text2"/>
          <w:lang w:val="en-US"/>
        </w:rPr>
        <w:t xml:space="preserve">language or languages. </w:t>
      </w:r>
    </w:p>
    <w:p w:rsidR="003536E2" w:rsidRPr="009160F8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9160F8">
        <w:rPr>
          <w:rFonts w:ascii="Calibri" w:hAnsi="Calibri" w:cs="Calibri"/>
          <w:color w:val="1F497D" w:themeColor="text2"/>
          <w:lang w:val="en-US"/>
        </w:rPr>
        <w:t>He will name the events to be contested, the tim</w:t>
      </w:r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e periods each day during which </w:t>
      </w:r>
      <w:r w:rsidRPr="009160F8">
        <w:rPr>
          <w:rFonts w:ascii="Calibri" w:hAnsi="Calibri" w:cs="Calibri"/>
          <w:color w:val="1F497D" w:themeColor="text2"/>
          <w:lang w:val="en-US"/>
        </w:rPr>
        <w:t>official flights may be l</w:t>
      </w:r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aunched, and a tentative </w:t>
      </w:r>
      <w:proofErr w:type="spellStart"/>
      <w:r w:rsidR="003536E2" w:rsidRPr="009160F8">
        <w:rPr>
          <w:rFonts w:ascii="Calibri" w:hAnsi="Calibri" w:cs="Calibri"/>
          <w:color w:val="1F497D" w:themeColor="text2"/>
          <w:lang w:val="en-US"/>
        </w:rPr>
        <w:t>flyoff</w:t>
      </w:r>
      <w:proofErr w:type="spellEnd"/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 </w:t>
      </w:r>
      <w:r w:rsidRPr="009160F8">
        <w:rPr>
          <w:rFonts w:ascii="Calibri" w:hAnsi="Calibri" w:cs="Calibri"/>
          <w:color w:val="1F497D" w:themeColor="text2"/>
          <w:lang w:val="en-US"/>
        </w:rPr>
        <w:t xml:space="preserve">schedule in case of ties. </w:t>
      </w:r>
    </w:p>
    <w:p w:rsidR="003536E2" w:rsidRPr="009160F8" w:rsidRDefault="003536E2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9160F8">
        <w:rPr>
          <w:rFonts w:ascii="Calibri" w:hAnsi="Calibri" w:cs="Calibri"/>
          <w:color w:val="1F497D" w:themeColor="text2"/>
          <w:lang w:val="en-US"/>
        </w:rPr>
        <w:t xml:space="preserve">He will define the </w:t>
      </w:r>
      <w:proofErr w:type="spellStart"/>
      <w:r w:rsidRPr="009160F8">
        <w:rPr>
          <w:rFonts w:ascii="Calibri" w:hAnsi="Calibri" w:cs="Calibri"/>
          <w:color w:val="1F497D" w:themeColor="text2"/>
          <w:lang w:val="en-US"/>
        </w:rPr>
        <w:t>take off</w:t>
      </w:r>
      <w:proofErr w:type="spellEnd"/>
      <w:r w:rsidRPr="009160F8">
        <w:rPr>
          <w:rFonts w:ascii="Calibri" w:hAnsi="Calibri" w:cs="Calibri"/>
          <w:color w:val="1F497D" w:themeColor="text2"/>
          <w:lang w:val="en-US"/>
        </w:rPr>
        <w:t xml:space="preserve"> </w:t>
      </w:r>
      <w:r w:rsidR="00A61A7D" w:rsidRPr="009160F8">
        <w:rPr>
          <w:rFonts w:ascii="Calibri" w:hAnsi="Calibri" w:cs="Calibri"/>
          <w:color w:val="1F497D" w:themeColor="text2"/>
          <w:lang w:val="en-US"/>
        </w:rPr>
        <w:t xml:space="preserve">and landing areas. </w:t>
      </w:r>
    </w:p>
    <w:p w:rsidR="003536E2" w:rsidRPr="009160F8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9160F8">
        <w:rPr>
          <w:rFonts w:ascii="Calibri" w:hAnsi="Calibri" w:cs="Calibri"/>
          <w:color w:val="1F497D" w:themeColor="text2"/>
          <w:lang w:val="en-US"/>
        </w:rPr>
        <w:t>He will explain the RC channel control procedure, the s</w:t>
      </w:r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afety rules, and any additional </w:t>
      </w:r>
      <w:r w:rsidRPr="009160F8">
        <w:rPr>
          <w:rFonts w:ascii="Calibri" w:hAnsi="Calibri" w:cs="Calibri"/>
          <w:color w:val="1F497D" w:themeColor="text2"/>
          <w:lang w:val="en-US"/>
        </w:rPr>
        <w:t xml:space="preserve">considerations for retrieving flyaway models from adjacent fields. </w:t>
      </w:r>
    </w:p>
    <w:p w:rsidR="00A61A7D" w:rsidRPr="009160F8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9160F8">
        <w:rPr>
          <w:rFonts w:ascii="Calibri" w:hAnsi="Calibri" w:cs="Calibri"/>
          <w:color w:val="1F497D" w:themeColor="text2"/>
          <w:lang w:val="en-US"/>
        </w:rPr>
        <w:t>T</w:t>
      </w:r>
      <w:r w:rsidR="003536E2" w:rsidRPr="009160F8">
        <w:rPr>
          <w:rFonts w:ascii="Calibri" w:hAnsi="Calibri" w:cs="Calibri"/>
          <w:color w:val="1F497D" w:themeColor="text2"/>
          <w:lang w:val="en-US"/>
        </w:rPr>
        <w:t xml:space="preserve">he CD may also answer questions </w:t>
      </w:r>
      <w:r w:rsidRPr="009160F8">
        <w:rPr>
          <w:rFonts w:ascii="Calibri" w:hAnsi="Calibri" w:cs="Calibri"/>
          <w:color w:val="1F497D" w:themeColor="text2"/>
          <w:lang w:val="en-US"/>
        </w:rPr>
        <w:t>during these briefings.</w:t>
      </w:r>
    </w:p>
    <w:p w:rsidR="003536E2" w:rsidRDefault="003536E2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3536E2" w:rsidRDefault="003536E2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3536E2" w:rsidRDefault="003536E2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3536E2" w:rsidRDefault="003536E2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3536E2" w:rsidRPr="00A61A7D" w:rsidRDefault="003536E2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1E7B4C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Utilisation de matériaux modernes tels que le carbone, le verre ou les fibres de kevlar, etc. dans la construction de la structure de</w:t>
      </w:r>
      <w:r>
        <w:rPr>
          <w:color w:val="FF0000"/>
        </w:rPr>
        <w:t xml:space="preserve"> </w:t>
      </w:r>
      <w:r w:rsidRPr="00AE409C">
        <w:rPr>
          <w:color w:val="FF0000"/>
        </w:rPr>
        <w:t xml:space="preserve">les modèles ou comme un renforcement est interdit. </w:t>
      </w:r>
    </w:p>
    <w:p w:rsidR="001E7B4C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 xml:space="preserve">Seuls les matériaux acceptés sont ceux liés à </w:t>
      </w:r>
      <w:proofErr w:type="gramStart"/>
      <w:r w:rsidRPr="00AE409C">
        <w:rPr>
          <w:color w:val="FF0000"/>
        </w:rPr>
        <w:t>l'original</w:t>
      </w:r>
      <w:proofErr w:type="gramEnd"/>
      <w:r>
        <w:rPr>
          <w:color w:val="FF0000"/>
        </w:rPr>
        <w:t xml:space="preserve"> </w:t>
      </w:r>
      <w:r w:rsidRPr="00AE409C">
        <w:rPr>
          <w:color w:val="FF0000"/>
        </w:rPr>
        <w:t xml:space="preserve">ère du modèle. </w:t>
      </w:r>
    </w:p>
    <w:p w:rsidR="001E7B4C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 xml:space="preserve">Les seules exceptions sont la couverture des matériaux et la fabrication </w:t>
      </w:r>
      <w:proofErr w:type="gramStart"/>
      <w:r w:rsidRPr="00AE409C">
        <w:rPr>
          <w:color w:val="FF0000"/>
        </w:rPr>
        <w:t>des capots moteur</w:t>
      </w:r>
      <w:proofErr w:type="gramEnd"/>
      <w:r w:rsidRPr="00AE409C">
        <w:rPr>
          <w:color w:val="FF0000"/>
        </w:rPr>
        <w:t>.</w:t>
      </w:r>
      <w:r w:rsidRPr="00AE409C">
        <w:rPr>
          <w:color w:val="FF0000"/>
        </w:rPr>
        <w:br/>
        <w:t>L'utilisation de toute électronique dans les modèles autres que ceux utilisés pour le gouvernail, l'ascenseur, la commande des gaz et un</w:t>
      </w:r>
      <w:r w:rsidRPr="00AE409C">
        <w:rPr>
          <w:color w:val="FF0000"/>
        </w:rPr>
        <w:br/>
        <w:t xml:space="preserve">l’altimètre pour les modèles de classe ALOT sont interdits (par exemple, la </w:t>
      </w:r>
      <w:proofErr w:type="spellStart"/>
      <w:r w:rsidRPr="00AE409C">
        <w:rPr>
          <w:color w:val="FF0000"/>
        </w:rPr>
        <w:t>gyroscopie</w:t>
      </w:r>
      <w:proofErr w:type="spellEnd"/>
      <w:r w:rsidRPr="00AE409C">
        <w:rPr>
          <w:color w:val="FF0000"/>
        </w:rPr>
        <w:t>, la télémétrie, le pilote automatique et le variomètre sont</w:t>
      </w:r>
      <w:r w:rsidRPr="00AE409C">
        <w:rPr>
          <w:color w:val="FF0000"/>
        </w:rPr>
        <w:br/>
        <w:t>banni</w:t>
      </w:r>
      <w:r w:rsidR="001E7B4C">
        <w:rPr>
          <w:color w:val="FF0000"/>
        </w:rPr>
        <w:t>s</w:t>
      </w:r>
      <w:r w:rsidRPr="00AE409C">
        <w:rPr>
          <w:color w:val="FF0000"/>
        </w:rPr>
        <w:t xml:space="preserve">). </w:t>
      </w:r>
      <w:r w:rsidR="001E7B4C">
        <w:rPr>
          <w:color w:val="FF0000"/>
        </w:rPr>
        <w:t xml:space="preserve"> </w:t>
      </w:r>
      <w:r w:rsidRPr="00AE409C">
        <w:rPr>
          <w:color w:val="FF0000"/>
        </w:rPr>
        <w:t>N'importe quel type de communication en retour des modèles excepté ceux présents en série par défaut</w:t>
      </w:r>
      <w:r w:rsidR="001E7B4C">
        <w:rPr>
          <w:color w:val="FF0000"/>
        </w:rPr>
        <w:t xml:space="preserve"> </w:t>
      </w:r>
      <w:r w:rsidRPr="00AE409C">
        <w:rPr>
          <w:color w:val="FF0000"/>
        </w:rPr>
        <w:t xml:space="preserve">fonction dans presque tous les systèmes radio 2,4 GHz sont interdits. </w:t>
      </w:r>
    </w:p>
    <w:p w:rsidR="001E7B4C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Retour de données des modèles concernant à bord</w:t>
      </w:r>
      <w:r w:rsidR="001E7B4C">
        <w:rPr>
          <w:color w:val="FF0000"/>
        </w:rPr>
        <w:t xml:space="preserve"> </w:t>
      </w:r>
      <w:r w:rsidRPr="00AE409C">
        <w:rPr>
          <w:color w:val="FF0000"/>
        </w:rPr>
        <w:t>le niveau de tension des batteries est autorisé.</w:t>
      </w:r>
      <w:r w:rsidRPr="00AE409C">
        <w:rPr>
          <w:color w:val="FF0000"/>
        </w:rPr>
        <w:br/>
        <w:t>Tout participant a trouvé en utilisant des appareils électroniques ou des données de communication non spécifiquement autorisées dans</w:t>
      </w:r>
      <w:r w:rsidRPr="00AE409C">
        <w:rPr>
          <w:color w:val="FF0000"/>
        </w:rPr>
        <w:br/>
        <w:t xml:space="preserve">paragraphe précédent </w:t>
      </w:r>
      <w:proofErr w:type="gramStart"/>
      <w:r w:rsidRPr="00AE409C">
        <w:rPr>
          <w:color w:val="FF0000"/>
        </w:rPr>
        <w:t>sera</w:t>
      </w:r>
      <w:proofErr w:type="gramEnd"/>
      <w:r w:rsidRPr="00AE409C">
        <w:rPr>
          <w:color w:val="FF0000"/>
        </w:rPr>
        <w:t xml:space="preserve"> disqualifié.</w:t>
      </w:r>
      <w:r w:rsidRPr="00AE409C">
        <w:rPr>
          <w:color w:val="FF0000"/>
        </w:rPr>
        <w:br/>
        <w:t>Tous les événements permettent au candidat d’enregistrer deux inscriptions au maximum, à condition qu’elles représentent des designs différents.</w:t>
      </w:r>
      <w:r w:rsidRPr="00AE409C">
        <w:rPr>
          <w:color w:val="FF0000"/>
        </w:rPr>
        <w:br/>
        <w:t>Cependant, un seul modèle de chaque participant peut gagner un prix ou recevoir des points si</w:t>
      </w:r>
      <w:r>
        <w:rPr>
          <w:color w:val="FF0000"/>
        </w:rPr>
        <w:t xml:space="preserve"> </w:t>
      </w:r>
      <w:r w:rsidRPr="00AE409C">
        <w:rPr>
          <w:color w:val="FF0000"/>
        </w:rPr>
        <w:t xml:space="preserve">le championnat doit être attribué. </w:t>
      </w:r>
    </w:p>
    <w:p w:rsidR="001E7B4C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Les points pour un championnat global seront trois pour chaque première place</w:t>
      </w:r>
      <w:r w:rsidR="001E7B4C">
        <w:rPr>
          <w:color w:val="FF0000"/>
        </w:rPr>
        <w:t xml:space="preserve"> </w:t>
      </w:r>
      <w:proofErr w:type="gramStart"/>
      <w:r w:rsidRPr="00AE409C">
        <w:rPr>
          <w:color w:val="FF0000"/>
        </w:rPr>
        <w:t>terminer</w:t>
      </w:r>
      <w:proofErr w:type="gramEnd"/>
      <w:r w:rsidRPr="00AE409C">
        <w:rPr>
          <w:color w:val="FF0000"/>
        </w:rPr>
        <w:t>, deux pour chaque seconde place et un point pour chaque tiers. Tous les modèles entrés doivent être rapportés dans</w:t>
      </w:r>
      <w:r w:rsidRPr="00AE409C">
        <w:rPr>
          <w:color w:val="FF0000"/>
        </w:rPr>
        <w:br/>
        <w:t>les résultats finaux indépendamment des vols ou des placements.</w:t>
      </w:r>
      <w:r w:rsidRPr="00AE409C">
        <w:rPr>
          <w:color w:val="FF0000"/>
        </w:rPr>
        <w:br/>
        <w:t xml:space="preserve">Avant de piloter un modèle, le directeur du concours organisera un briefing de pilote chaque matin en anglais et </w:t>
      </w:r>
      <w:proofErr w:type="gramStart"/>
      <w:r w:rsidRPr="00AE409C">
        <w:rPr>
          <w:color w:val="FF0000"/>
        </w:rPr>
        <w:t>le</w:t>
      </w:r>
      <w:proofErr w:type="gramEnd"/>
      <w:r w:rsidR="001E7B4C">
        <w:rPr>
          <w:color w:val="FF0000"/>
        </w:rPr>
        <w:t xml:space="preserve"> </w:t>
      </w:r>
      <w:r w:rsidRPr="00AE409C">
        <w:rPr>
          <w:color w:val="FF0000"/>
        </w:rPr>
        <w:t>langue ou langues. Il nommera les événements à contester, les périodes de temps chaque jour pendant lesquelles</w:t>
      </w:r>
      <w:r w:rsidR="001E7B4C">
        <w:rPr>
          <w:color w:val="FF0000"/>
        </w:rPr>
        <w:t xml:space="preserve"> </w:t>
      </w:r>
      <w:r w:rsidRPr="00AE409C">
        <w:rPr>
          <w:color w:val="FF0000"/>
        </w:rPr>
        <w:t xml:space="preserve">des vols officiels peuvent être lancés, et un horaire de décollage provisoire en cas d'égalité. </w:t>
      </w:r>
    </w:p>
    <w:p w:rsidR="001E7B4C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Il définira le décollage</w:t>
      </w:r>
      <w:r w:rsidR="001E7B4C">
        <w:rPr>
          <w:color w:val="FF0000"/>
        </w:rPr>
        <w:t xml:space="preserve"> </w:t>
      </w:r>
      <w:r w:rsidRPr="00AE409C">
        <w:rPr>
          <w:color w:val="FF0000"/>
        </w:rPr>
        <w:t xml:space="preserve">et zones d'atterrissage. Il expliquera la procédure de contrôle du canal RC, les règles de sécurité et </w:t>
      </w:r>
      <w:proofErr w:type="gramStart"/>
      <w:r w:rsidRPr="00AE409C">
        <w:rPr>
          <w:color w:val="FF0000"/>
        </w:rPr>
        <w:t>tout</w:t>
      </w:r>
      <w:r w:rsidR="001E7B4C">
        <w:rPr>
          <w:color w:val="FF0000"/>
        </w:rPr>
        <w:t xml:space="preserve"> </w:t>
      </w:r>
      <w:r w:rsidRPr="00AE409C">
        <w:rPr>
          <w:color w:val="FF0000"/>
        </w:rPr>
        <w:t>considérations</w:t>
      </w:r>
      <w:proofErr w:type="gramEnd"/>
      <w:r w:rsidRPr="00AE409C">
        <w:rPr>
          <w:color w:val="FF0000"/>
        </w:rPr>
        <w:t xml:space="preserve"> pour la récupération de modèles volants à partir de champs adjacents. </w:t>
      </w:r>
    </w:p>
    <w:p w:rsidR="00A61A7D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Le CD peut également répondre aux questions</w:t>
      </w:r>
      <w:r w:rsidR="001E7B4C">
        <w:rPr>
          <w:color w:val="FF0000"/>
        </w:rPr>
        <w:t xml:space="preserve"> </w:t>
      </w:r>
      <w:r w:rsidRPr="00AE409C">
        <w:rPr>
          <w:color w:val="FF0000"/>
        </w:rPr>
        <w:t>pendant ces briefings.</w:t>
      </w:r>
    </w:p>
    <w:p w:rsidR="001E7B4C" w:rsidRPr="00AE409C" w:rsidRDefault="001E7B4C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4587B" w:rsidRPr="0034587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4587B">
        <w:rPr>
          <w:rFonts w:ascii="Calibri" w:hAnsi="Calibri" w:cs="Calibri"/>
          <w:color w:val="1F497D" w:themeColor="text2"/>
          <w:lang w:val="en-US"/>
        </w:rPr>
        <w:t>The contest field will be provided with a smooth take off area suitable f</w:t>
      </w:r>
      <w:r w:rsidR="0034587B" w:rsidRPr="0034587B">
        <w:rPr>
          <w:rFonts w:ascii="Calibri" w:hAnsi="Calibri" w:cs="Calibri"/>
          <w:color w:val="1F497D" w:themeColor="text2"/>
          <w:lang w:val="en-US"/>
        </w:rPr>
        <w:t xml:space="preserve">or the ROG of larger models and </w:t>
      </w:r>
      <w:r w:rsidRPr="0034587B">
        <w:rPr>
          <w:rFonts w:ascii="Calibri" w:hAnsi="Calibri" w:cs="Calibri"/>
          <w:color w:val="1F497D" w:themeColor="text2"/>
          <w:lang w:val="en-US"/>
        </w:rPr>
        <w:t>a generous landing area appropriate to the site.</w:t>
      </w:r>
    </w:p>
    <w:p w:rsidR="0034587B" w:rsidRPr="0034587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4587B">
        <w:rPr>
          <w:rFonts w:ascii="Calibri" w:hAnsi="Calibri" w:cs="Calibri"/>
          <w:color w:val="1F497D" w:themeColor="text2"/>
          <w:lang w:val="en-US"/>
        </w:rPr>
        <w:t xml:space="preserve"> All model landings outsid</w:t>
      </w:r>
      <w:r w:rsidR="0034587B" w:rsidRPr="0034587B">
        <w:rPr>
          <w:rFonts w:ascii="Calibri" w:hAnsi="Calibri" w:cs="Calibri"/>
          <w:color w:val="1F497D" w:themeColor="text2"/>
          <w:lang w:val="en-US"/>
        </w:rPr>
        <w:t xml:space="preserve">e the designated area are to be </w:t>
      </w:r>
      <w:r w:rsidRPr="0034587B">
        <w:rPr>
          <w:rFonts w:ascii="Calibri" w:hAnsi="Calibri" w:cs="Calibri"/>
          <w:color w:val="1F497D" w:themeColor="text2"/>
          <w:lang w:val="en-US"/>
        </w:rPr>
        <w:t xml:space="preserve">scored zero. </w:t>
      </w:r>
    </w:p>
    <w:p w:rsidR="0034587B" w:rsidRPr="0034587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4587B">
        <w:rPr>
          <w:rFonts w:ascii="Calibri" w:hAnsi="Calibri" w:cs="Calibri"/>
          <w:color w:val="1F497D" w:themeColor="text2"/>
          <w:lang w:val="en-US"/>
        </w:rPr>
        <w:t xml:space="preserve">All engine or motor overruns are to be scored zero. </w:t>
      </w:r>
    </w:p>
    <w:p w:rsidR="0034587B" w:rsidRPr="0034587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4587B">
        <w:rPr>
          <w:rFonts w:ascii="Calibri" w:hAnsi="Calibri" w:cs="Calibri"/>
          <w:color w:val="1F497D" w:themeColor="text2"/>
          <w:lang w:val="en-US"/>
        </w:rPr>
        <w:t xml:space="preserve">Ground poles with </w:t>
      </w:r>
      <w:proofErr w:type="spellStart"/>
      <w:proofErr w:type="gramStart"/>
      <w:r w:rsidRPr="0034587B">
        <w:rPr>
          <w:rFonts w:ascii="Calibri" w:hAnsi="Calibri" w:cs="Calibri"/>
          <w:color w:val="1F497D" w:themeColor="text2"/>
          <w:lang w:val="en-US"/>
        </w:rPr>
        <w:t>mylar</w:t>
      </w:r>
      <w:proofErr w:type="spellEnd"/>
      <w:proofErr w:type="gramEnd"/>
      <w:r w:rsidRPr="0034587B">
        <w:rPr>
          <w:rFonts w:ascii="Calibri" w:hAnsi="Calibri" w:cs="Calibri"/>
          <w:color w:val="1F497D" w:themeColor="text2"/>
          <w:lang w:val="en-US"/>
        </w:rPr>
        <w:t xml:space="preserve"> tape ar</w:t>
      </w:r>
      <w:r w:rsidR="0034587B" w:rsidRPr="0034587B">
        <w:rPr>
          <w:rFonts w:ascii="Calibri" w:hAnsi="Calibri" w:cs="Calibri"/>
          <w:color w:val="1F497D" w:themeColor="text2"/>
          <w:lang w:val="en-US"/>
        </w:rPr>
        <w:t xml:space="preserve">e </w:t>
      </w:r>
      <w:r w:rsidRPr="0034587B">
        <w:rPr>
          <w:rFonts w:ascii="Calibri" w:hAnsi="Calibri" w:cs="Calibri"/>
          <w:color w:val="1F497D" w:themeColor="text2"/>
          <w:lang w:val="en-US"/>
        </w:rPr>
        <w:t xml:space="preserve">acceptable but no thermal detecting devices of any type may be used in any model. </w:t>
      </w:r>
    </w:p>
    <w:p w:rsidR="0034587B" w:rsidRPr="0034587B" w:rsidRDefault="0034587B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4587B">
        <w:rPr>
          <w:rFonts w:ascii="Calibri" w:hAnsi="Calibri" w:cs="Calibri"/>
          <w:color w:val="1F497D" w:themeColor="text2"/>
          <w:lang w:val="en-US"/>
        </w:rPr>
        <w:t xml:space="preserve">Violation will result </w:t>
      </w:r>
      <w:r w:rsidR="00A61A7D" w:rsidRPr="0034587B">
        <w:rPr>
          <w:rFonts w:ascii="Calibri" w:hAnsi="Calibri" w:cs="Calibri"/>
          <w:color w:val="1F497D" w:themeColor="text2"/>
          <w:lang w:val="en-US"/>
        </w:rPr>
        <w:t xml:space="preserve">in disqualification of the contestant. </w:t>
      </w:r>
    </w:p>
    <w:p w:rsidR="0034587B" w:rsidRPr="0034587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4587B">
        <w:rPr>
          <w:rFonts w:ascii="Calibri" w:hAnsi="Calibri" w:cs="Calibri"/>
          <w:color w:val="1F497D" w:themeColor="text2"/>
          <w:lang w:val="en-US"/>
        </w:rPr>
        <w:t xml:space="preserve">To avoid flying over spectators, </w:t>
      </w:r>
      <w:r w:rsidR="0034587B" w:rsidRPr="0034587B">
        <w:rPr>
          <w:rFonts w:ascii="Calibri" w:hAnsi="Calibri" w:cs="Calibri"/>
          <w:color w:val="1F497D" w:themeColor="text2"/>
          <w:lang w:val="en-US"/>
        </w:rPr>
        <w:t xml:space="preserve">car parking, tents, and caravan </w:t>
      </w:r>
      <w:r w:rsidRPr="0034587B">
        <w:rPr>
          <w:rFonts w:ascii="Calibri" w:hAnsi="Calibri" w:cs="Calibri"/>
          <w:color w:val="1F497D" w:themeColor="text2"/>
          <w:lang w:val="en-US"/>
        </w:rPr>
        <w:t xml:space="preserve">areas, a safety line will be established. </w:t>
      </w:r>
    </w:p>
    <w:p w:rsidR="00A61A7D" w:rsidRPr="0034587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34587B">
        <w:rPr>
          <w:rFonts w:ascii="Calibri" w:hAnsi="Calibri" w:cs="Calibri"/>
          <w:color w:val="1F497D" w:themeColor="text2"/>
          <w:lang w:val="en-US"/>
        </w:rPr>
        <w:t>Officials will enforce this safety li</w:t>
      </w:r>
      <w:r w:rsidR="0034587B" w:rsidRPr="0034587B">
        <w:rPr>
          <w:rFonts w:ascii="Calibri" w:hAnsi="Calibri" w:cs="Calibri"/>
          <w:color w:val="1F497D" w:themeColor="text2"/>
          <w:lang w:val="en-US"/>
        </w:rPr>
        <w:t xml:space="preserve">ne by issuing a warning for the </w:t>
      </w:r>
      <w:r w:rsidRPr="0034587B">
        <w:rPr>
          <w:rFonts w:ascii="Calibri" w:hAnsi="Calibri" w:cs="Calibri"/>
          <w:color w:val="1F497D" w:themeColor="text2"/>
          <w:lang w:val="en-US"/>
        </w:rPr>
        <w:t>first infraction and scoring the flight zero for a second infraction</w:t>
      </w:r>
      <w:r w:rsidR="0034587B" w:rsidRPr="0034587B">
        <w:rPr>
          <w:rFonts w:ascii="Calibri" w:hAnsi="Calibri" w:cs="Calibri"/>
          <w:color w:val="1F497D" w:themeColor="text2"/>
          <w:lang w:val="en-US"/>
        </w:rPr>
        <w:t>.</w:t>
      </w: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34587B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lastRenderedPageBreak/>
        <w:t>Le terrain du concours sera doté d'une aire de décollage en douceur adaptée au</w:t>
      </w:r>
      <w:r w:rsidR="0034587B">
        <w:rPr>
          <w:color w:val="FF0000"/>
        </w:rPr>
        <w:t xml:space="preserve">x ROG de modèles plus grands et </w:t>
      </w:r>
      <w:r w:rsidRPr="00AE409C">
        <w:rPr>
          <w:color w:val="FF0000"/>
        </w:rPr>
        <w:t xml:space="preserve">une aire d'atterrissage généreuse adaptée au site. </w:t>
      </w:r>
    </w:p>
    <w:p w:rsidR="0034587B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Tous les atterrissages de modèles en dehors d</w:t>
      </w:r>
      <w:r w:rsidR="0034587B">
        <w:rPr>
          <w:color w:val="FF0000"/>
        </w:rPr>
        <w:t xml:space="preserve">e la zone désignée doivent être </w:t>
      </w:r>
      <w:proofErr w:type="gramStart"/>
      <w:r w:rsidRPr="00AE409C">
        <w:rPr>
          <w:color w:val="FF0000"/>
        </w:rPr>
        <w:t>marqué</w:t>
      </w:r>
      <w:proofErr w:type="gramEnd"/>
      <w:r w:rsidRPr="00AE409C">
        <w:rPr>
          <w:color w:val="FF0000"/>
        </w:rPr>
        <w:t xml:space="preserve"> zéro. </w:t>
      </w:r>
    </w:p>
    <w:p w:rsidR="0034587B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Tous les dépassements de moteur ou de moteur doivent être notés zéro. Les poteaux de</w:t>
      </w:r>
      <w:r w:rsidR="0034587B">
        <w:rPr>
          <w:color w:val="FF0000"/>
        </w:rPr>
        <w:t xml:space="preserve"> terre avec du ruban </w:t>
      </w:r>
      <w:proofErr w:type="spellStart"/>
      <w:r w:rsidR="0034587B">
        <w:rPr>
          <w:color w:val="FF0000"/>
        </w:rPr>
        <w:t>mylar</w:t>
      </w:r>
      <w:proofErr w:type="spellEnd"/>
      <w:r w:rsidR="0034587B">
        <w:rPr>
          <w:color w:val="FF0000"/>
        </w:rPr>
        <w:t xml:space="preserve"> sont </w:t>
      </w:r>
      <w:r w:rsidRPr="00AE409C">
        <w:rPr>
          <w:color w:val="FF0000"/>
        </w:rPr>
        <w:t xml:space="preserve">acceptable mais aucun dispositif de détection thermique de tout type ne peut être utilisé dans aucun modèle. </w:t>
      </w:r>
    </w:p>
    <w:p w:rsidR="0034587B" w:rsidRDefault="0034587B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>
        <w:rPr>
          <w:color w:val="FF0000"/>
        </w:rPr>
        <w:t xml:space="preserve">La violation entraînera </w:t>
      </w:r>
      <w:r w:rsidR="00AE409C" w:rsidRPr="00AE409C">
        <w:rPr>
          <w:color w:val="FF0000"/>
        </w:rPr>
        <w:t xml:space="preserve">en disqualification du candidat. </w:t>
      </w:r>
    </w:p>
    <w:p w:rsidR="00A61A7D" w:rsidRPr="00AE409C" w:rsidRDefault="00AE409C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FF0000"/>
          <w:sz w:val="40"/>
          <w:szCs w:val="40"/>
        </w:rPr>
      </w:pPr>
      <w:r w:rsidRPr="00AE409C">
        <w:rPr>
          <w:color w:val="FF0000"/>
        </w:rPr>
        <w:t>Pour éviter de survoler les spectateurs, le par</w:t>
      </w:r>
      <w:r w:rsidR="0034587B">
        <w:rPr>
          <w:color w:val="FF0000"/>
        </w:rPr>
        <w:t xml:space="preserve">king, les tentes et la caravane </w:t>
      </w:r>
      <w:r w:rsidRPr="00AE409C">
        <w:rPr>
          <w:color w:val="FF0000"/>
        </w:rPr>
        <w:t>zones, une ligne de sécurité sera établie. Les responsables feront respecter cette ligne de sécurité en ém</w:t>
      </w:r>
      <w:r w:rsidR="0034587B">
        <w:rPr>
          <w:color w:val="FF0000"/>
        </w:rPr>
        <w:t xml:space="preserve">ettant un avertissement pour </w:t>
      </w:r>
      <w:proofErr w:type="gramStart"/>
      <w:r w:rsidR="0034587B">
        <w:rPr>
          <w:color w:val="FF0000"/>
        </w:rPr>
        <w:t>le</w:t>
      </w:r>
      <w:proofErr w:type="gramEnd"/>
      <w:r w:rsidR="0034587B">
        <w:rPr>
          <w:color w:val="FF0000"/>
        </w:rPr>
        <w:t xml:space="preserve"> </w:t>
      </w:r>
      <w:r w:rsidRPr="00AE409C">
        <w:rPr>
          <w:color w:val="FF0000"/>
        </w:rPr>
        <w:t>première infraction et notation du vol zéro pour une deuxième infraction</w:t>
      </w:r>
      <w:r w:rsidR="0034587B">
        <w:rPr>
          <w:color w:val="FF0000"/>
        </w:rPr>
        <w:t>.</w:t>
      </w: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C8448B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lastRenderedPageBreak/>
        <w:t>B. Standard Contest Procedures</w:t>
      </w:r>
    </w:p>
    <w:p w:rsidR="00C8448B" w:rsidRPr="00C8448B" w:rsidRDefault="00C8448B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</w:p>
    <w:p w:rsidR="00C8448B" w:rsidRPr="00C8448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8448B">
        <w:rPr>
          <w:rFonts w:ascii="Calibri" w:hAnsi="Calibri" w:cs="Calibri"/>
          <w:color w:val="1F497D" w:themeColor="text2"/>
          <w:lang w:val="en-US"/>
        </w:rPr>
        <w:t xml:space="preserve">The contestant is responsible for adherence to all contest procedures. </w:t>
      </w:r>
      <w:r w:rsidR="00C8448B" w:rsidRPr="00C8448B">
        <w:rPr>
          <w:rFonts w:ascii="Calibri" w:hAnsi="Calibri" w:cs="Calibri"/>
          <w:color w:val="1F497D" w:themeColor="text2"/>
          <w:lang w:val="en-US"/>
        </w:rPr>
        <w:t xml:space="preserve"> </w:t>
      </w:r>
    </w:p>
    <w:p w:rsidR="00C8448B" w:rsidRPr="00C8448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8448B">
        <w:rPr>
          <w:rFonts w:ascii="Calibri" w:hAnsi="Calibri" w:cs="Calibri"/>
          <w:color w:val="1F497D" w:themeColor="text2"/>
          <w:lang w:val="en-US"/>
        </w:rPr>
        <w:t>He must know and com</w:t>
      </w:r>
      <w:r w:rsidR="00C8448B" w:rsidRPr="00C8448B">
        <w:rPr>
          <w:rFonts w:ascii="Calibri" w:hAnsi="Calibri" w:cs="Calibri"/>
          <w:color w:val="1F497D" w:themeColor="text2"/>
          <w:lang w:val="en-US"/>
        </w:rPr>
        <w:t xml:space="preserve">ply with </w:t>
      </w:r>
      <w:r w:rsidRPr="00C8448B">
        <w:rPr>
          <w:rFonts w:ascii="Calibri" w:hAnsi="Calibri" w:cs="Calibri"/>
          <w:color w:val="1F497D" w:themeColor="text2"/>
          <w:lang w:val="en-US"/>
        </w:rPr>
        <w:t xml:space="preserve">all rules for models in those events in which he competes. </w:t>
      </w:r>
    </w:p>
    <w:p w:rsidR="00C8448B" w:rsidRPr="00C8448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8448B">
        <w:rPr>
          <w:rFonts w:ascii="Calibri" w:hAnsi="Calibri" w:cs="Calibri"/>
          <w:color w:val="1F497D" w:themeColor="text2"/>
          <w:lang w:val="en-US"/>
        </w:rPr>
        <w:t xml:space="preserve">He must sign a </w:t>
      </w:r>
      <w:r w:rsidR="00C8448B" w:rsidRPr="00C8448B">
        <w:rPr>
          <w:rFonts w:ascii="Calibri" w:hAnsi="Calibri" w:cs="Calibri"/>
          <w:color w:val="1F497D" w:themeColor="text2"/>
          <w:lang w:val="en-US"/>
        </w:rPr>
        <w:t xml:space="preserve">statement to this effect on his </w:t>
      </w:r>
      <w:r w:rsidRPr="00C8448B">
        <w:rPr>
          <w:rFonts w:ascii="Calibri" w:hAnsi="Calibri" w:cs="Calibri"/>
          <w:color w:val="1F497D" w:themeColor="text2"/>
          <w:lang w:val="en-US"/>
        </w:rPr>
        <w:t xml:space="preserve">official application form. </w:t>
      </w:r>
    </w:p>
    <w:p w:rsidR="00A61A7D" w:rsidRPr="00C8448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8448B">
        <w:rPr>
          <w:rFonts w:ascii="Calibri" w:hAnsi="Calibri" w:cs="Calibri"/>
          <w:color w:val="1F497D" w:themeColor="text2"/>
          <w:lang w:val="en-US"/>
        </w:rPr>
        <w:t>His crew will be limited to one helper who may have the use of binoculars. Only</w:t>
      </w:r>
    </w:p>
    <w:p w:rsidR="00A61A7D" w:rsidRPr="00C8448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proofErr w:type="gramStart"/>
      <w:r w:rsidRPr="00C8448B">
        <w:rPr>
          <w:rFonts w:ascii="Calibri" w:hAnsi="Calibri" w:cs="Calibri"/>
          <w:color w:val="1F497D" w:themeColor="text2"/>
          <w:lang w:val="en-US"/>
        </w:rPr>
        <w:t>for</w:t>
      </w:r>
      <w:proofErr w:type="gramEnd"/>
      <w:r w:rsidRPr="00C8448B">
        <w:rPr>
          <w:rFonts w:ascii="Calibri" w:hAnsi="Calibri" w:cs="Calibri"/>
          <w:color w:val="1F497D" w:themeColor="text2"/>
          <w:lang w:val="en-US"/>
        </w:rPr>
        <w:t xml:space="preserve"> OTVR class crew of two helpers is allowed.</w:t>
      </w:r>
    </w:p>
    <w:p w:rsidR="00C8448B" w:rsidRPr="00C8448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8448B">
        <w:rPr>
          <w:rFonts w:ascii="Calibri" w:hAnsi="Calibri" w:cs="Calibri"/>
          <w:color w:val="1F497D" w:themeColor="text2"/>
          <w:lang w:val="en-US"/>
        </w:rPr>
        <w:t>Transmitters may be checke</w:t>
      </w:r>
      <w:r w:rsidR="00C8448B" w:rsidRPr="00C8448B">
        <w:rPr>
          <w:rFonts w:ascii="Calibri" w:hAnsi="Calibri" w:cs="Calibri"/>
          <w:color w:val="1F497D" w:themeColor="text2"/>
          <w:lang w:val="en-US"/>
        </w:rPr>
        <w:t xml:space="preserve">d for compliance with frequency </w:t>
      </w:r>
      <w:r w:rsidRPr="00C8448B">
        <w:rPr>
          <w:rFonts w:ascii="Calibri" w:hAnsi="Calibri" w:cs="Calibri"/>
          <w:color w:val="1F497D" w:themeColor="text2"/>
          <w:lang w:val="en-US"/>
        </w:rPr>
        <w:t xml:space="preserve">specifications at any time. </w:t>
      </w:r>
    </w:p>
    <w:p w:rsidR="00C8448B" w:rsidRPr="00C8448B" w:rsidRDefault="00C8448B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8448B">
        <w:rPr>
          <w:rFonts w:ascii="Calibri" w:hAnsi="Calibri" w:cs="Calibri"/>
          <w:color w:val="1F497D" w:themeColor="text2"/>
          <w:lang w:val="en-US"/>
        </w:rPr>
        <w:t xml:space="preserve">A frequency </w:t>
      </w:r>
      <w:r w:rsidR="00A61A7D" w:rsidRPr="00C8448B">
        <w:rPr>
          <w:rFonts w:ascii="Calibri" w:hAnsi="Calibri" w:cs="Calibri"/>
          <w:color w:val="1F497D" w:themeColor="text2"/>
          <w:lang w:val="en-US"/>
        </w:rPr>
        <w:t xml:space="preserve">control board or carousel will be employed to avoid radio interference. </w:t>
      </w:r>
    </w:p>
    <w:p w:rsidR="00C8448B" w:rsidRPr="00C8448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8448B">
        <w:rPr>
          <w:rFonts w:ascii="Calibri" w:hAnsi="Calibri" w:cs="Calibri"/>
          <w:color w:val="1F497D" w:themeColor="text2"/>
          <w:lang w:val="en-US"/>
        </w:rPr>
        <w:t>O</w:t>
      </w:r>
      <w:r w:rsidR="00C8448B" w:rsidRPr="00C8448B">
        <w:rPr>
          <w:rFonts w:ascii="Calibri" w:hAnsi="Calibri" w:cs="Calibri"/>
          <w:color w:val="1F497D" w:themeColor="text2"/>
          <w:lang w:val="en-US"/>
        </w:rPr>
        <w:t xml:space="preserve">nly one unique channel pin will </w:t>
      </w:r>
      <w:r w:rsidRPr="00C8448B">
        <w:rPr>
          <w:rFonts w:ascii="Calibri" w:hAnsi="Calibri" w:cs="Calibri"/>
          <w:color w:val="1F497D" w:themeColor="text2"/>
          <w:lang w:val="en-US"/>
        </w:rPr>
        <w:t xml:space="preserve">exist for each specific frequency on the board. </w:t>
      </w:r>
    </w:p>
    <w:p w:rsidR="00A61A7D" w:rsidRPr="00C8448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8448B">
        <w:rPr>
          <w:rFonts w:ascii="Calibri" w:hAnsi="Calibri" w:cs="Calibri"/>
          <w:color w:val="1F497D" w:themeColor="text2"/>
          <w:lang w:val="en-US"/>
        </w:rPr>
        <w:t>The control board or car</w:t>
      </w:r>
      <w:r w:rsidR="00C8448B" w:rsidRPr="00C8448B">
        <w:rPr>
          <w:rFonts w:ascii="Calibri" w:hAnsi="Calibri" w:cs="Calibri"/>
          <w:color w:val="1F497D" w:themeColor="text2"/>
          <w:lang w:val="en-US"/>
        </w:rPr>
        <w:t xml:space="preserve">ousel will also provide for the </w:t>
      </w:r>
      <w:r w:rsidRPr="00C8448B">
        <w:rPr>
          <w:rFonts w:ascii="Calibri" w:hAnsi="Calibri" w:cs="Calibri"/>
          <w:color w:val="1F497D" w:themeColor="text2"/>
          <w:lang w:val="en-US"/>
        </w:rPr>
        <w:t>display of the name pins of those contestants waiting to fly on each spe</w:t>
      </w:r>
      <w:r w:rsidR="00C8448B" w:rsidRPr="00C8448B">
        <w:rPr>
          <w:rFonts w:ascii="Calibri" w:hAnsi="Calibri" w:cs="Calibri"/>
          <w:color w:val="1F497D" w:themeColor="text2"/>
          <w:lang w:val="en-US"/>
        </w:rPr>
        <w:t xml:space="preserve">cific channel. Contestants will </w:t>
      </w:r>
      <w:r w:rsidRPr="00C8448B">
        <w:rPr>
          <w:rFonts w:ascii="Calibri" w:hAnsi="Calibri" w:cs="Calibri"/>
          <w:color w:val="1F497D" w:themeColor="text2"/>
          <w:lang w:val="en-US"/>
        </w:rPr>
        <w:t>share the use of popular channels by taking turns in the order of the name pins displayed.</w:t>
      </w:r>
    </w:p>
    <w:p w:rsidR="00C8448B" w:rsidRPr="00C8448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8448B">
        <w:rPr>
          <w:rFonts w:ascii="Calibri" w:hAnsi="Calibri" w:cs="Calibri"/>
          <w:color w:val="1F497D" w:themeColor="text2"/>
          <w:lang w:val="en-US"/>
        </w:rPr>
        <w:t>Transmitters in use for flying or in the pit area must have the exact numb</w:t>
      </w:r>
      <w:r w:rsidR="00C8448B" w:rsidRPr="00C8448B">
        <w:rPr>
          <w:rFonts w:ascii="Calibri" w:hAnsi="Calibri" w:cs="Calibri"/>
          <w:color w:val="1F497D" w:themeColor="text2"/>
          <w:lang w:val="en-US"/>
        </w:rPr>
        <w:t xml:space="preserve">ered channel pin attached prior </w:t>
      </w:r>
      <w:r w:rsidRPr="00C8448B">
        <w:rPr>
          <w:rFonts w:ascii="Calibri" w:hAnsi="Calibri" w:cs="Calibri"/>
          <w:color w:val="1F497D" w:themeColor="text2"/>
          <w:lang w:val="en-US"/>
        </w:rPr>
        <w:t xml:space="preserve">to operation. </w:t>
      </w:r>
    </w:p>
    <w:p w:rsidR="00C8448B" w:rsidRPr="00C8448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8448B">
        <w:rPr>
          <w:rFonts w:ascii="Calibri" w:hAnsi="Calibri" w:cs="Calibri"/>
          <w:color w:val="1F497D" w:themeColor="text2"/>
          <w:lang w:val="en-US"/>
        </w:rPr>
        <w:t>The contestant’s name pin must be attached to the control</w:t>
      </w:r>
      <w:r w:rsidR="00C8448B" w:rsidRPr="00C8448B">
        <w:rPr>
          <w:rFonts w:ascii="Calibri" w:hAnsi="Calibri" w:cs="Calibri"/>
          <w:color w:val="1F497D" w:themeColor="text2"/>
          <w:lang w:val="en-US"/>
        </w:rPr>
        <w:t xml:space="preserve"> board in place of each channel </w:t>
      </w:r>
      <w:r w:rsidRPr="00C8448B">
        <w:rPr>
          <w:rFonts w:ascii="Calibri" w:hAnsi="Calibri" w:cs="Calibri"/>
          <w:color w:val="1F497D" w:themeColor="text2"/>
          <w:lang w:val="en-US"/>
        </w:rPr>
        <w:t xml:space="preserve">pin in use. </w:t>
      </w:r>
    </w:p>
    <w:p w:rsidR="00C8448B" w:rsidRPr="00C8448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8448B">
        <w:rPr>
          <w:rFonts w:ascii="Calibri" w:hAnsi="Calibri" w:cs="Calibri"/>
          <w:color w:val="1F497D" w:themeColor="text2"/>
          <w:lang w:val="en-US"/>
        </w:rPr>
        <w:t>The contestant himself must replace the channel pin after its</w:t>
      </w:r>
      <w:r w:rsidR="00C8448B" w:rsidRPr="00C8448B">
        <w:rPr>
          <w:rFonts w:ascii="Calibri" w:hAnsi="Calibri" w:cs="Calibri"/>
          <w:color w:val="1F497D" w:themeColor="text2"/>
          <w:lang w:val="en-US"/>
        </w:rPr>
        <w:t xml:space="preserve"> use and return his name pin to </w:t>
      </w:r>
      <w:r w:rsidRPr="00C8448B">
        <w:rPr>
          <w:rFonts w:ascii="Calibri" w:hAnsi="Calibri" w:cs="Calibri"/>
          <w:color w:val="1F497D" w:themeColor="text2"/>
          <w:lang w:val="en-US"/>
        </w:rPr>
        <w:t xml:space="preserve">the bottom of the waiting stack if he wishes to use the same channel pin later. </w:t>
      </w:r>
    </w:p>
    <w:p w:rsidR="00A61A7D" w:rsidRPr="00C8448B" w:rsidRDefault="00C8448B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8448B">
        <w:rPr>
          <w:rFonts w:ascii="Calibri" w:hAnsi="Calibri" w:cs="Calibri"/>
          <w:color w:val="1F497D" w:themeColor="text2"/>
          <w:lang w:val="en-US"/>
        </w:rPr>
        <w:t xml:space="preserve">The announcement of </w:t>
      </w:r>
      <w:r w:rsidR="00A61A7D" w:rsidRPr="00C8448B">
        <w:rPr>
          <w:rFonts w:ascii="Calibri" w:hAnsi="Calibri" w:cs="Calibri"/>
          <w:color w:val="1F497D" w:themeColor="text2"/>
          <w:lang w:val="en-US"/>
        </w:rPr>
        <w:t>available channel pins by an official will expedite timely completion of the scheduled events.</w:t>
      </w:r>
    </w:p>
    <w:p w:rsidR="00A61A7D" w:rsidRPr="00C8448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8448B">
        <w:rPr>
          <w:rFonts w:ascii="Calibri" w:hAnsi="Calibri" w:cs="Calibri"/>
          <w:color w:val="1F497D" w:themeColor="text2"/>
          <w:lang w:val="en-US"/>
        </w:rPr>
        <w:t>After taking a channel pin the contestant is allowed five minutes to lau</w:t>
      </w:r>
      <w:r w:rsidR="00C8448B" w:rsidRPr="00C8448B">
        <w:rPr>
          <w:rFonts w:ascii="Calibri" w:hAnsi="Calibri" w:cs="Calibri"/>
          <w:color w:val="1F497D" w:themeColor="text2"/>
          <w:lang w:val="en-US"/>
        </w:rPr>
        <w:t xml:space="preserve">nch an official flight whenever </w:t>
      </w:r>
      <w:r w:rsidRPr="00C8448B">
        <w:rPr>
          <w:rFonts w:ascii="Calibri" w:hAnsi="Calibri" w:cs="Calibri"/>
          <w:color w:val="1F497D" w:themeColor="text2"/>
          <w:lang w:val="en-US"/>
        </w:rPr>
        <w:t>another contestant is waiting to fly on the same channel.</w:t>
      </w:r>
    </w:p>
    <w:p w:rsidR="00A61A7D" w:rsidRPr="00C8448B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8448B">
        <w:rPr>
          <w:rFonts w:ascii="Calibri" w:hAnsi="Calibri" w:cs="Calibri"/>
          <w:color w:val="1F497D" w:themeColor="text2"/>
          <w:lang w:val="en-US"/>
        </w:rPr>
        <w:t>By announcement of the CD, the above channel control procedure may b</w:t>
      </w:r>
      <w:r w:rsidR="00C8448B" w:rsidRPr="00C8448B">
        <w:rPr>
          <w:rFonts w:ascii="Calibri" w:hAnsi="Calibri" w:cs="Calibri"/>
          <w:color w:val="1F497D" w:themeColor="text2"/>
          <w:lang w:val="en-US"/>
        </w:rPr>
        <w:t xml:space="preserve">e waived only for radio control </w:t>
      </w:r>
      <w:r w:rsidRPr="00C8448B">
        <w:rPr>
          <w:rFonts w:ascii="Calibri" w:hAnsi="Calibri" w:cs="Calibri"/>
          <w:color w:val="1F497D" w:themeColor="text2"/>
          <w:lang w:val="en-US"/>
        </w:rPr>
        <w:t>systems utilizing 2.4 GHz spread spectrum technology.</w:t>
      </w: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C8448B" w:rsidRDefault="00C8448B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C8448B" w:rsidRDefault="00C8448B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AE409C" w:rsidRPr="00C8448B" w:rsidRDefault="00AE409C" w:rsidP="00A61A7D">
      <w:pPr>
        <w:autoSpaceDE w:val="0"/>
        <w:autoSpaceDN w:val="0"/>
        <w:adjustRightInd w:val="0"/>
        <w:spacing w:after="0" w:line="240" w:lineRule="auto"/>
        <w:rPr>
          <w:lang w:val="en-US"/>
        </w:rPr>
      </w:pPr>
    </w:p>
    <w:p w:rsidR="00C8448B" w:rsidRPr="002D792A" w:rsidRDefault="00AE409C" w:rsidP="00A61A7D">
      <w:pPr>
        <w:autoSpaceDE w:val="0"/>
        <w:autoSpaceDN w:val="0"/>
        <w:adjustRightInd w:val="0"/>
        <w:spacing w:after="0" w:line="240" w:lineRule="auto"/>
        <w:rPr>
          <w:b/>
          <w:color w:val="FF0000"/>
          <w:sz w:val="40"/>
          <w:szCs w:val="40"/>
        </w:rPr>
      </w:pPr>
      <w:r w:rsidRPr="002D792A">
        <w:rPr>
          <w:b/>
          <w:color w:val="FF0000"/>
          <w:sz w:val="40"/>
          <w:szCs w:val="40"/>
        </w:rPr>
        <w:lastRenderedPageBreak/>
        <w:t>B. Procédures standard du concours</w:t>
      </w:r>
    </w:p>
    <w:p w:rsidR="00C8448B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br/>
        <w:t>Le concurrent est responsable du respect de toutes les procédures du concours. Il doit connaître et respecter</w:t>
      </w:r>
      <w:r w:rsidR="00C8448B">
        <w:rPr>
          <w:color w:val="FF0000"/>
        </w:rPr>
        <w:t xml:space="preserve"> </w:t>
      </w:r>
      <w:r w:rsidRPr="00AE409C">
        <w:rPr>
          <w:color w:val="FF0000"/>
        </w:rPr>
        <w:t xml:space="preserve">toutes les règles pour les modèles dans ces événements dans lesquels il participe. </w:t>
      </w:r>
    </w:p>
    <w:p w:rsidR="00C8448B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Il doit signer une déclaration à cet effet sur son</w:t>
      </w:r>
      <w:r w:rsidR="00C8448B">
        <w:rPr>
          <w:color w:val="FF0000"/>
        </w:rPr>
        <w:t xml:space="preserve"> </w:t>
      </w:r>
      <w:r w:rsidRPr="00AE409C">
        <w:rPr>
          <w:color w:val="FF0000"/>
        </w:rPr>
        <w:t xml:space="preserve">formulaire de candidature officiel. Son équipage sera limité à un assistant qui pourra utiliser des jumelles. </w:t>
      </w:r>
    </w:p>
    <w:p w:rsidR="00C8448B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Seulement</w:t>
      </w:r>
      <w:r w:rsidR="00C8448B">
        <w:rPr>
          <w:color w:val="FF0000"/>
        </w:rPr>
        <w:t xml:space="preserve"> </w:t>
      </w:r>
      <w:r w:rsidRPr="00AE409C">
        <w:rPr>
          <w:color w:val="FF0000"/>
        </w:rPr>
        <w:t>pour OTVR, une équipe de deux personnes est autorisée.</w:t>
      </w:r>
      <w:r w:rsidRPr="00AE409C">
        <w:rPr>
          <w:color w:val="FF0000"/>
        </w:rPr>
        <w:br/>
        <w:t xml:space="preserve">Les émetteurs peuvent être vérifiés pour vérifier leur conformité aux spécifications de fréquence à tout moment. </w:t>
      </w:r>
    </w:p>
    <w:p w:rsidR="00C8448B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Une fréquence</w:t>
      </w:r>
      <w:r w:rsidR="00C8448B">
        <w:rPr>
          <w:color w:val="FF0000"/>
        </w:rPr>
        <w:t xml:space="preserve"> </w:t>
      </w:r>
      <w:r w:rsidRPr="00AE409C">
        <w:rPr>
          <w:color w:val="FF0000"/>
        </w:rPr>
        <w:t>un tableau de commande ou un carrousel sera utilisé pour éviter les interférences radio. Une seule broche de canal unique sera</w:t>
      </w:r>
      <w:r w:rsidRPr="00AE409C">
        <w:rPr>
          <w:color w:val="FF0000"/>
        </w:rPr>
        <w:br/>
        <w:t xml:space="preserve">existent pour chaque fréquence spécifique sur le tableau. Le tableau de commande ou carrousel prendra également en charge </w:t>
      </w:r>
      <w:proofErr w:type="gramStart"/>
      <w:r w:rsidRPr="00AE409C">
        <w:rPr>
          <w:color w:val="FF0000"/>
        </w:rPr>
        <w:t>la</w:t>
      </w:r>
      <w:proofErr w:type="gramEnd"/>
      <w:r w:rsidR="00C8448B">
        <w:rPr>
          <w:color w:val="FF0000"/>
        </w:rPr>
        <w:t xml:space="preserve"> </w:t>
      </w:r>
      <w:r w:rsidRPr="00AE409C">
        <w:rPr>
          <w:color w:val="FF0000"/>
        </w:rPr>
        <w:t xml:space="preserve">affichage des épingles de noms des concurrents en attente de voler sur chaque canal spécifique. </w:t>
      </w:r>
    </w:p>
    <w:p w:rsidR="00C8448B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Les concurrents</w:t>
      </w:r>
      <w:r w:rsidR="00C8448B">
        <w:rPr>
          <w:color w:val="FF0000"/>
        </w:rPr>
        <w:t xml:space="preserve"> </w:t>
      </w:r>
      <w:r w:rsidRPr="00AE409C">
        <w:rPr>
          <w:color w:val="FF0000"/>
        </w:rPr>
        <w:t>partager l'utilisation des chaînes populaires en prenant à tour de rôle l'ordre des broches de nom affichées.</w:t>
      </w:r>
      <w:r w:rsidRPr="00AE409C">
        <w:rPr>
          <w:color w:val="FF0000"/>
        </w:rPr>
        <w:br/>
        <w:t>Les émetteurs utilisés pour voler ou dans la zone des stands doivent avoir la broche de canal numérotée exacte avant</w:t>
      </w:r>
      <w:r w:rsidR="00C8448B">
        <w:rPr>
          <w:color w:val="FF0000"/>
        </w:rPr>
        <w:t xml:space="preserve"> </w:t>
      </w:r>
      <w:r w:rsidRPr="00AE409C">
        <w:rPr>
          <w:color w:val="FF0000"/>
        </w:rPr>
        <w:t>à l'opération. La broche du nom du concurrent doit être attachée au tableau de commande à la place de chaque canal</w:t>
      </w:r>
      <w:r w:rsidR="00C8448B">
        <w:rPr>
          <w:color w:val="FF0000"/>
        </w:rPr>
        <w:t xml:space="preserve"> </w:t>
      </w:r>
      <w:r w:rsidRPr="00AE409C">
        <w:rPr>
          <w:color w:val="FF0000"/>
        </w:rPr>
        <w:t xml:space="preserve">broche en cours d'utilisation. </w:t>
      </w:r>
    </w:p>
    <w:p w:rsidR="00C8448B" w:rsidRDefault="00AE409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E409C">
        <w:rPr>
          <w:color w:val="FF0000"/>
        </w:rPr>
        <w:t>Le concurrent lui-même doit remplacer la goupille de canal après son uti</w:t>
      </w:r>
      <w:r w:rsidR="00C8448B">
        <w:rPr>
          <w:color w:val="FF0000"/>
        </w:rPr>
        <w:t xml:space="preserve">lisation et retourner son nom à </w:t>
      </w:r>
      <w:r w:rsidRPr="00AE409C">
        <w:rPr>
          <w:color w:val="FF0000"/>
        </w:rPr>
        <w:t xml:space="preserve">le bas de la pile en attente s'il souhaite utiliser la même épingle de canal plus tard. </w:t>
      </w:r>
    </w:p>
    <w:p w:rsidR="00A61A7D" w:rsidRPr="00AE409C" w:rsidRDefault="00AE409C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AE409C">
        <w:rPr>
          <w:color w:val="FF0000"/>
        </w:rPr>
        <w:t xml:space="preserve">L'annonce </w:t>
      </w:r>
      <w:proofErr w:type="gramStart"/>
      <w:r w:rsidRPr="00AE409C">
        <w:rPr>
          <w:color w:val="FF0000"/>
        </w:rPr>
        <w:t>de</w:t>
      </w:r>
      <w:r w:rsidR="00C8448B">
        <w:rPr>
          <w:color w:val="FF0000"/>
        </w:rPr>
        <w:t xml:space="preserve"> </w:t>
      </w:r>
      <w:r w:rsidRPr="00AE409C">
        <w:rPr>
          <w:color w:val="FF0000"/>
        </w:rPr>
        <w:t>les</w:t>
      </w:r>
      <w:proofErr w:type="gramEnd"/>
      <w:r w:rsidRPr="00AE409C">
        <w:rPr>
          <w:color w:val="FF0000"/>
        </w:rPr>
        <w:t xml:space="preserve"> broches de canal disponibles par un fonctionnaire accéléreront la réalisation en temps voulu des événements programmés.</w:t>
      </w:r>
      <w:r w:rsidRPr="00AE409C">
        <w:rPr>
          <w:color w:val="FF0000"/>
        </w:rPr>
        <w:br/>
        <w:t xml:space="preserve">Après avoir pris une épingle de canal, le concurrent dispose de cinq minutes pour lancer un vol officiel chaque fois </w:t>
      </w:r>
      <w:proofErr w:type="gramStart"/>
      <w:r w:rsidRPr="00AE409C">
        <w:rPr>
          <w:color w:val="FF0000"/>
        </w:rPr>
        <w:t>que</w:t>
      </w:r>
      <w:r w:rsidR="00C8448B">
        <w:rPr>
          <w:color w:val="FF0000"/>
        </w:rPr>
        <w:t xml:space="preserve"> </w:t>
      </w:r>
      <w:r w:rsidRPr="00AE409C">
        <w:rPr>
          <w:color w:val="FF0000"/>
        </w:rPr>
        <w:t>un</w:t>
      </w:r>
      <w:proofErr w:type="gramEnd"/>
      <w:r w:rsidRPr="00AE409C">
        <w:rPr>
          <w:color w:val="FF0000"/>
        </w:rPr>
        <w:t xml:space="preserve"> autre concurrent attend de voler sur le même canal.</w:t>
      </w:r>
      <w:r w:rsidRPr="00AE409C">
        <w:rPr>
          <w:color w:val="FF0000"/>
        </w:rPr>
        <w:br/>
        <w:t>En annonçant le CD, la procédure de contrôle du canal ci-dessus peut être supprimée uniquement pour le contrôle radio.</w:t>
      </w:r>
      <w:r w:rsidR="00C8448B">
        <w:rPr>
          <w:color w:val="FF0000"/>
        </w:rPr>
        <w:t xml:space="preserve"> </w:t>
      </w:r>
      <w:r w:rsidRPr="00AE409C">
        <w:rPr>
          <w:color w:val="FF0000"/>
        </w:rPr>
        <w:t>systèmes utilisant une technologie à spectre étalé de 2,4 GHz.</w:t>
      </w:r>
      <w:r>
        <w:br/>
      </w: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A7D" w:rsidRPr="00AE409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A7D" w:rsidRPr="002D792A" w:rsidRDefault="00AE409C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2D792A">
        <w:rPr>
          <w:rFonts w:ascii="Calibri" w:hAnsi="Calibri" w:cs="Calibri"/>
          <w:color w:val="1F497D" w:themeColor="text2"/>
          <w:lang w:val="en-US"/>
        </w:rPr>
        <w:t xml:space="preserve">Due to glider towline launches, OTVR </w:t>
      </w:r>
      <w:r w:rsidR="002D792A" w:rsidRPr="002D792A">
        <w:rPr>
          <w:rFonts w:ascii="Calibri" w:hAnsi="Calibri" w:cs="Calibri"/>
          <w:color w:val="1F497D" w:themeColor="text2"/>
          <w:lang w:val="en-US"/>
        </w:rPr>
        <w:t xml:space="preserve">will be the only event flown in </w:t>
      </w:r>
      <w:r w:rsidRPr="002D792A">
        <w:rPr>
          <w:rFonts w:ascii="Calibri" w:hAnsi="Calibri" w:cs="Calibri"/>
          <w:color w:val="1F497D" w:themeColor="text2"/>
          <w:lang w:val="en-US"/>
        </w:rPr>
        <w:t>specific rounds announced by the</w:t>
      </w:r>
      <w:r w:rsidR="002D792A" w:rsidRPr="002D792A">
        <w:rPr>
          <w:rFonts w:ascii="Calibri" w:hAnsi="Calibri" w:cs="Calibri"/>
          <w:color w:val="1F497D" w:themeColor="text2"/>
          <w:lang w:val="en-US"/>
        </w:rPr>
        <w:t xml:space="preserve"> </w:t>
      </w:r>
      <w:r w:rsidR="00A61A7D" w:rsidRPr="002D792A">
        <w:rPr>
          <w:rFonts w:ascii="Calibri" w:hAnsi="Calibri" w:cs="Calibri"/>
          <w:color w:val="1F497D" w:themeColor="text2"/>
          <w:lang w:val="en-US"/>
        </w:rPr>
        <w:t>CD. Glider flight times start upon release from the towline and end when the model first touches the</w:t>
      </w:r>
    </w:p>
    <w:p w:rsidR="00A61A7D" w:rsidRPr="002D792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proofErr w:type="gramStart"/>
      <w:r w:rsidRPr="002D792A">
        <w:rPr>
          <w:rFonts w:ascii="Calibri" w:hAnsi="Calibri" w:cs="Calibri"/>
          <w:color w:val="1F497D" w:themeColor="text2"/>
          <w:lang w:val="en-US"/>
        </w:rPr>
        <w:t>ground</w:t>
      </w:r>
      <w:proofErr w:type="gramEnd"/>
      <w:r w:rsidRPr="002D792A">
        <w:rPr>
          <w:rFonts w:ascii="Calibri" w:hAnsi="Calibri" w:cs="Calibri"/>
          <w:color w:val="1F497D" w:themeColor="text2"/>
          <w:lang w:val="en-US"/>
        </w:rPr>
        <w:t>, or an object on the ground that stops its flight.</w:t>
      </w:r>
    </w:p>
    <w:p w:rsidR="002D792A" w:rsidRPr="002D792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2D792A">
        <w:rPr>
          <w:rFonts w:ascii="Calibri" w:hAnsi="Calibri" w:cs="Calibri"/>
          <w:color w:val="1F497D" w:themeColor="text2"/>
          <w:lang w:val="en-US"/>
        </w:rPr>
        <w:t>Except for the Old Time Glider event OTVR, a contestant may launch an</w:t>
      </w:r>
      <w:r w:rsidR="002D792A" w:rsidRPr="002D792A">
        <w:rPr>
          <w:rFonts w:ascii="Calibri" w:hAnsi="Calibri" w:cs="Calibri"/>
          <w:color w:val="1F497D" w:themeColor="text2"/>
          <w:lang w:val="en-US"/>
        </w:rPr>
        <w:t xml:space="preserve"> official flight in a scheduled </w:t>
      </w:r>
      <w:r w:rsidRPr="002D792A">
        <w:rPr>
          <w:rFonts w:ascii="Calibri" w:hAnsi="Calibri" w:cs="Calibri"/>
          <w:color w:val="1F497D" w:themeColor="text2"/>
          <w:lang w:val="en-US"/>
        </w:rPr>
        <w:t xml:space="preserve">event at any time during the daily contest flying period provided: </w:t>
      </w:r>
    </w:p>
    <w:p w:rsidR="002D792A" w:rsidRPr="002D792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2D792A">
        <w:rPr>
          <w:rFonts w:ascii="Calibri" w:hAnsi="Calibri" w:cs="Calibri"/>
          <w:color w:val="1F497D" w:themeColor="text2"/>
          <w:lang w:val="en-US"/>
        </w:rPr>
        <w:t xml:space="preserve">a) </w:t>
      </w:r>
      <w:proofErr w:type="gramStart"/>
      <w:r w:rsidRPr="002D792A">
        <w:rPr>
          <w:rFonts w:ascii="Calibri" w:hAnsi="Calibri" w:cs="Calibri"/>
          <w:color w:val="1F497D" w:themeColor="text2"/>
          <w:lang w:val="en-US"/>
        </w:rPr>
        <w:t>he</w:t>
      </w:r>
      <w:proofErr w:type="gramEnd"/>
      <w:r w:rsidRPr="002D792A">
        <w:rPr>
          <w:rFonts w:ascii="Calibri" w:hAnsi="Calibri" w:cs="Calibri"/>
          <w:color w:val="1F497D" w:themeColor="text2"/>
          <w:lang w:val="en-US"/>
        </w:rPr>
        <w:t xml:space="preserve"> </w:t>
      </w:r>
      <w:r w:rsidR="002D792A" w:rsidRPr="002D792A">
        <w:rPr>
          <w:rFonts w:ascii="Calibri" w:hAnsi="Calibri" w:cs="Calibri"/>
          <w:color w:val="1F497D" w:themeColor="text2"/>
          <w:lang w:val="en-US"/>
        </w:rPr>
        <w:t xml:space="preserve">has in place on his transmitter </w:t>
      </w:r>
      <w:r w:rsidRPr="002D792A">
        <w:rPr>
          <w:rFonts w:ascii="Calibri" w:hAnsi="Calibri" w:cs="Calibri"/>
          <w:color w:val="1F497D" w:themeColor="text2"/>
          <w:lang w:val="en-US"/>
        </w:rPr>
        <w:t xml:space="preserve">the appropriate channel pin, </w:t>
      </w:r>
    </w:p>
    <w:p w:rsidR="002D792A" w:rsidRPr="002D792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2D792A">
        <w:rPr>
          <w:rFonts w:ascii="Calibri" w:hAnsi="Calibri" w:cs="Calibri"/>
          <w:color w:val="1F497D" w:themeColor="text2"/>
          <w:lang w:val="en-US"/>
        </w:rPr>
        <w:t xml:space="preserve">b) </w:t>
      </w:r>
      <w:proofErr w:type="gramStart"/>
      <w:r w:rsidRPr="002D792A">
        <w:rPr>
          <w:rFonts w:ascii="Calibri" w:hAnsi="Calibri" w:cs="Calibri"/>
          <w:color w:val="1F497D" w:themeColor="text2"/>
          <w:lang w:val="en-US"/>
        </w:rPr>
        <w:t>he</w:t>
      </w:r>
      <w:proofErr w:type="gramEnd"/>
      <w:r w:rsidRPr="002D792A">
        <w:rPr>
          <w:rFonts w:ascii="Calibri" w:hAnsi="Calibri" w:cs="Calibri"/>
          <w:color w:val="1F497D" w:themeColor="text2"/>
          <w:lang w:val="en-US"/>
        </w:rPr>
        <w:t xml:space="preserve"> has in his sole service anothe</w:t>
      </w:r>
      <w:r w:rsidR="002D792A" w:rsidRPr="002D792A">
        <w:rPr>
          <w:rFonts w:ascii="Calibri" w:hAnsi="Calibri" w:cs="Calibri"/>
          <w:color w:val="1F497D" w:themeColor="text2"/>
          <w:lang w:val="en-US"/>
        </w:rPr>
        <w:t xml:space="preserve">r contestant and/or official as </w:t>
      </w:r>
      <w:r w:rsidRPr="002D792A">
        <w:rPr>
          <w:rFonts w:ascii="Calibri" w:hAnsi="Calibri" w:cs="Calibri"/>
          <w:color w:val="1F497D" w:themeColor="text2"/>
          <w:lang w:val="en-US"/>
        </w:rPr>
        <w:t xml:space="preserve">timekeeper, </w:t>
      </w:r>
    </w:p>
    <w:p w:rsidR="002D792A" w:rsidRPr="002D792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2D792A">
        <w:rPr>
          <w:rFonts w:ascii="Calibri" w:hAnsi="Calibri" w:cs="Calibri"/>
          <w:color w:val="1F497D" w:themeColor="text2"/>
          <w:lang w:val="en-US"/>
        </w:rPr>
        <w:t xml:space="preserve">c) </w:t>
      </w:r>
      <w:proofErr w:type="gramStart"/>
      <w:r w:rsidRPr="002D792A">
        <w:rPr>
          <w:rFonts w:ascii="Calibri" w:hAnsi="Calibri" w:cs="Calibri"/>
          <w:color w:val="1F497D" w:themeColor="text2"/>
          <w:lang w:val="en-US"/>
        </w:rPr>
        <w:t>the</w:t>
      </w:r>
      <w:proofErr w:type="gramEnd"/>
      <w:r w:rsidRPr="002D792A">
        <w:rPr>
          <w:rFonts w:ascii="Calibri" w:hAnsi="Calibri" w:cs="Calibri"/>
          <w:color w:val="1F497D" w:themeColor="text2"/>
          <w:lang w:val="en-US"/>
        </w:rPr>
        <w:t xml:space="preserve"> timekeeper has a digital stopwatch and the contestant’s flight card, and </w:t>
      </w:r>
    </w:p>
    <w:p w:rsidR="002D792A" w:rsidRPr="002D792A" w:rsidRDefault="002D792A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2D792A">
        <w:rPr>
          <w:rFonts w:ascii="Calibri" w:hAnsi="Calibri" w:cs="Calibri"/>
          <w:color w:val="1F497D" w:themeColor="text2"/>
          <w:lang w:val="en-US"/>
        </w:rPr>
        <w:t xml:space="preserve">d) </w:t>
      </w:r>
      <w:proofErr w:type="gramStart"/>
      <w:r w:rsidRPr="002D792A">
        <w:rPr>
          <w:rFonts w:ascii="Calibri" w:hAnsi="Calibri" w:cs="Calibri"/>
          <w:color w:val="1F497D" w:themeColor="text2"/>
          <w:lang w:val="en-US"/>
        </w:rPr>
        <w:t>all</w:t>
      </w:r>
      <w:proofErr w:type="gramEnd"/>
      <w:r w:rsidRPr="002D792A">
        <w:rPr>
          <w:rFonts w:ascii="Calibri" w:hAnsi="Calibri" w:cs="Calibri"/>
          <w:color w:val="1F497D" w:themeColor="text2"/>
          <w:lang w:val="en-US"/>
        </w:rPr>
        <w:t xml:space="preserve"> </w:t>
      </w:r>
      <w:r w:rsidR="00A61A7D" w:rsidRPr="002D792A">
        <w:rPr>
          <w:rFonts w:ascii="Calibri" w:hAnsi="Calibri" w:cs="Calibri"/>
          <w:color w:val="1F497D" w:themeColor="text2"/>
          <w:lang w:val="en-US"/>
        </w:rPr>
        <w:t xml:space="preserve">previous flights on the card have been posted officially. </w:t>
      </w:r>
    </w:p>
    <w:p w:rsidR="00A61A7D" w:rsidRPr="002D792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2D792A">
        <w:rPr>
          <w:rFonts w:ascii="Calibri" w:hAnsi="Calibri" w:cs="Calibri"/>
          <w:color w:val="1F497D" w:themeColor="text2"/>
          <w:lang w:val="en-US"/>
        </w:rPr>
        <w:t xml:space="preserve">The timing of </w:t>
      </w:r>
      <w:r w:rsidR="002D792A" w:rsidRPr="002D792A">
        <w:rPr>
          <w:rFonts w:ascii="Calibri" w:hAnsi="Calibri" w:cs="Calibri"/>
          <w:color w:val="1F497D" w:themeColor="text2"/>
          <w:lang w:val="en-US"/>
        </w:rPr>
        <w:t xml:space="preserve">a powered model’s flight starts </w:t>
      </w:r>
      <w:r w:rsidRPr="002D792A">
        <w:rPr>
          <w:rFonts w:ascii="Calibri" w:hAnsi="Calibri" w:cs="Calibri"/>
          <w:color w:val="1F497D" w:themeColor="text2"/>
          <w:lang w:val="en-US"/>
        </w:rPr>
        <w:t>upon release from the hand and continues throughout its flight until it first touches the ground, an</w:t>
      </w:r>
    </w:p>
    <w:p w:rsidR="002D792A" w:rsidRPr="002D792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proofErr w:type="gramStart"/>
      <w:r w:rsidRPr="002D792A">
        <w:rPr>
          <w:rFonts w:ascii="Calibri" w:hAnsi="Calibri" w:cs="Calibri"/>
          <w:color w:val="1F497D" w:themeColor="text2"/>
          <w:lang w:val="en-US"/>
        </w:rPr>
        <w:t>object</w:t>
      </w:r>
      <w:proofErr w:type="gramEnd"/>
      <w:r w:rsidRPr="002D792A">
        <w:rPr>
          <w:rFonts w:ascii="Calibri" w:hAnsi="Calibri" w:cs="Calibri"/>
          <w:color w:val="1F497D" w:themeColor="text2"/>
          <w:lang w:val="en-US"/>
        </w:rPr>
        <w:t xml:space="preserve"> on the ground that stops its flight. </w:t>
      </w:r>
    </w:p>
    <w:p w:rsidR="00A61A7D" w:rsidRPr="002D792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2D792A">
        <w:rPr>
          <w:rFonts w:ascii="Calibri" w:hAnsi="Calibri" w:cs="Calibri"/>
          <w:color w:val="1F497D" w:themeColor="text2"/>
          <w:lang w:val="en-US"/>
        </w:rPr>
        <w:t>Timers will determine the en</w:t>
      </w:r>
      <w:r w:rsidR="002D792A" w:rsidRPr="002D792A">
        <w:rPr>
          <w:rFonts w:ascii="Calibri" w:hAnsi="Calibri" w:cs="Calibri"/>
          <w:color w:val="1F497D" w:themeColor="text2"/>
          <w:lang w:val="en-US"/>
        </w:rPr>
        <w:t xml:space="preserve">d of engine or motor run by the </w:t>
      </w:r>
      <w:r w:rsidRPr="002D792A">
        <w:rPr>
          <w:rFonts w:ascii="Calibri" w:hAnsi="Calibri" w:cs="Calibri"/>
          <w:color w:val="1F497D" w:themeColor="text2"/>
          <w:lang w:val="en-US"/>
        </w:rPr>
        <w:t>transmitter throttle stick in the OFF position.</w:t>
      </w:r>
    </w:p>
    <w:p w:rsidR="00A61A7D" w:rsidRPr="002D792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2D792A">
        <w:rPr>
          <w:rFonts w:ascii="Calibri" w:hAnsi="Calibri" w:cs="Calibri"/>
          <w:color w:val="1F497D" w:themeColor="text2"/>
          <w:lang w:val="en-US"/>
        </w:rPr>
        <w:t>Fractions of seconds are omitted in recording all model flight times.</w:t>
      </w:r>
    </w:p>
    <w:p w:rsidR="002D792A" w:rsidRPr="002D792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2D792A">
        <w:rPr>
          <w:rFonts w:ascii="Calibri" w:hAnsi="Calibri" w:cs="Calibri"/>
          <w:color w:val="1F497D" w:themeColor="text2"/>
          <w:lang w:val="en-US"/>
        </w:rPr>
        <w:t xml:space="preserve">Officials are required to adhere to these procedures, rules, and requirements, as approved. </w:t>
      </w:r>
    </w:p>
    <w:p w:rsidR="00A61A7D" w:rsidRPr="002D792A" w:rsidRDefault="002D792A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2D792A">
        <w:rPr>
          <w:rFonts w:ascii="Calibri" w:hAnsi="Calibri" w:cs="Calibri"/>
          <w:color w:val="1F497D" w:themeColor="text2"/>
          <w:lang w:val="en-US"/>
        </w:rPr>
        <w:t xml:space="preserve">In </w:t>
      </w:r>
      <w:r w:rsidR="00A61A7D" w:rsidRPr="002D792A">
        <w:rPr>
          <w:rFonts w:ascii="Calibri" w:hAnsi="Calibri" w:cs="Calibri"/>
          <w:color w:val="1F497D" w:themeColor="text2"/>
          <w:lang w:val="en-US"/>
        </w:rPr>
        <w:t>exceptional situations however, the CD may reduce motor run times, max flight times, and/or numb</w:t>
      </w:r>
      <w:r w:rsidRPr="002D792A">
        <w:rPr>
          <w:rFonts w:ascii="Calibri" w:hAnsi="Calibri" w:cs="Calibri"/>
          <w:color w:val="1F497D" w:themeColor="text2"/>
          <w:lang w:val="en-US"/>
        </w:rPr>
        <w:t xml:space="preserve">er of </w:t>
      </w:r>
      <w:r w:rsidR="00A61A7D" w:rsidRPr="002D792A">
        <w:rPr>
          <w:rFonts w:ascii="Calibri" w:hAnsi="Calibri" w:cs="Calibri"/>
          <w:color w:val="1F497D" w:themeColor="text2"/>
          <w:lang w:val="en-US"/>
        </w:rPr>
        <w:t>flights taken in an event in order to assure that reasonable opportunities to fly exist when inclement</w:t>
      </w:r>
    </w:p>
    <w:p w:rsidR="00A61A7D" w:rsidRPr="002D792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proofErr w:type="gramStart"/>
      <w:r w:rsidRPr="002D792A">
        <w:rPr>
          <w:rFonts w:ascii="Calibri" w:hAnsi="Calibri" w:cs="Calibri"/>
          <w:color w:val="1F497D" w:themeColor="text2"/>
          <w:lang w:val="en-US"/>
        </w:rPr>
        <w:t>weather</w:t>
      </w:r>
      <w:proofErr w:type="gramEnd"/>
      <w:r w:rsidRPr="002D792A">
        <w:rPr>
          <w:rFonts w:ascii="Calibri" w:hAnsi="Calibri" w:cs="Calibri"/>
          <w:color w:val="1F497D" w:themeColor="text2"/>
          <w:lang w:val="en-US"/>
        </w:rPr>
        <w:t>, winds exceeding nine meters/second (20 mph), fading daylight</w:t>
      </w:r>
      <w:r w:rsidR="002D792A" w:rsidRPr="002D792A">
        <w:rPr>
          <w:rFonts w:ascii="Calibri" w:hAnsi="Calibri" w:cs="Calibri"/>
          <w:color w:val="1F497D" w:themeColor="text2"/>
          <w:lang w:val="en-US"/>
        </w:rPr>
        <w:t xml:space="preserve">, limited visibility, and other </w:t>
      </w:r>
      <w:r w:rsidRPr="002D792A">
        <w:rPr>
          <w:rFonts w:ascii="Calibri" w:hAnsi="Calibri" w:cs="Calibri"/>
          <w:color w:val="1F497D" w:themeColor="text2"/>
          <w:lang w:val="en-US"/>
        </w:rPr>
        <w:t>special circumstances arise.</w:t>
      </w: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2D792A" w:rsidRDefault="002D792A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2D792A" w:rsidRDefault="002D792A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2D792A" w:rsidRDefault="000952BF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0952BF">
        <w:rPr>
          <w:color w:val="FF0000"/>
        </w:rPr>
        <w:lastRenderedPageBreak/>
        <w:t>En raison du lancement de la ligne de remorquage du planeur, OTVR sera le seul évén</w:t>
      </w:r>
      <w:r w:rsidR="002D792A">
        <w:rPr>
          <w:color w:val="FF0000"/>
        </w:rPr>
        <w:t xml:space="preserve">ement organisé par des tournées </w:t>
      </w:r>
      <w:r w:rsidRPr="000952BF">
        <w:rPr>
          <w:color w:val="FF0000"/>
        </w:rPr>
        <w:t>CD. Les temps de vol des planeurs commencent à partir du câble de remorquage et se termin</w:t>
      </w:r>
      <w:r w:rsidR="002D792A">
        <w:rPr>
          <w:color w:val="FF0000"/>
        </w:rPr>
        <w:t xml:space="preserve">ent lorsque le modèle touche le </w:t>
      </w:r>
      <w:r w:rsidRPr="000952BF">
        <w:rPr>
          <w:color w:val="FF0000"/>
        </w:rPr>
        <w:t>sol, ou un objet sur le sol qui arrête son vol.</w:t>
      </w:r>
      <w:r w:rsidRPr="000952BF">
        <w:rPr>
          <w:color w:val="FF0000"/>
        </w:rPr>
        <w:br/>
        <w:t xml:space="preserve">À l'exception de l'événement OTVR d'Old Time </w:t>
      </w:r>
      <w:proofErr w:type="spellStart"/>
      <w:r w:rsidRPr="000952BF">
        <w:rPr>
          <w:color w:val="FF0000"/>
        </w:rPr>
        <w:t>Glider</w:t>
      </w:r>
      <w:proofErr w:type="spellEnd"/>
      <w:r w:rsidRPr="000952BF">
        <w:rPr>
          <w:color w:val="FF0000"/>
        </w:rPr>
        <w:t>, un concurr</w:t>
      </w:r>
      <w:r w:rsidR="002D792A">
        <w:rPr>
          <w:color w:val="FF0000"/>
        </w:rPr>
        <w:t xml:space="preserve">ent peut lancer un vol officiel </w:t>
      </w:r>
      <w:r w:rsidRPr="000952BF">
        <w:rPr>
          <w:color w:val="FF0000"/>
        </w:rPr>
        <w:t xml:space="preserve">événement à tout moment pendant la période de vol de compétition quotidienne à condition que: </w:t>
      </w:r>
    </w:p>
    <w:p w:rsidR="002D792A" w:rsidRDefault="002D792A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>
        <w:rPr>
          <w:color w:val="FF0000"/>
        </w:rPr>
        <w:t xml:space="preserve">a) il soit sur son émetteur </w:t>
      </w:r>
      <w:r w:rsidR="000952BF" w:rsidRPr="000952BF">
        <w:rPr>
          <w:color w:val="FF0000"/>
        </w:rPr>
        <w:t xml:space="preserve">la broche de canal appropriée, </w:t>
      </w:r>
    </w:p>
    <w:p w:rsidR="002D792A" w:rsidRDefault="000952BF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0952BF">
        <w:rPr>
          <w:color w:val="FF0000"/>
        </w:rPr>
        <w:t>b) il a à son service exclusif un autre concurrent et / ou officiel</w:t>
      </w:r>
      <w:r w:rsidRPr="000952BF">
        <w:rPr>
          <w:color w:val="FF0000"/>
        </w:rPr>
        <w:br/>
        <w:t xml:space="preserve">chronométreur, </w:t>
      </w:r>
    </w:p>
    <w:p w:rsidR="002D792A" w:rsidRDefault="000952BF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0952BF">
        <w:rPr>
          <w:color w:val="FF0000"/>
        </w:rPr>
        <w:t xml:space="preserve">c) le chronométreur a un chronomètre numérique et la carte de vol du concurrent, et </w:t>
      </w:r>
    </w:p>
    <w:p w:rsidR="002D792A" w:rsidRDefault="002D792A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>
        <w:rPr>
          <w:color w:val="FF0000"/>
        </w:rPr>
        <w:t xml:space="preserve">d) tous </w:t>
      </w:r>
      <w:r w:rsidR="000952BF" w:rsidRPr="000952BF">
        <w:rPr>
          <w:color w:val="FF0000"/>
        </w:rPr>
        <w:t xml:space="preserve">les vols précédents sur la carte ont été affichés officiellement. </w:t>
      </w:r>
    </w:p>
    <w:p w:rsidR="002D792A" w:rsidRDefault="000952BF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0952BF">
        <w:rPr>
          <w:color w:val="FF0000"/>
        </w:rPr>
        <w:t>Le chronométrage du vo</w:t>
      </w:r>
      <w:r w:rsidR="002D792A">
        <w:rPr>
          <w:color w:val="FF0000"/>
        </w:rPr>
        <w:t xml:space="preserve">l d'un modèle motorisé commence </w:t>
      </w:r>
      <w:r w:rsidRPr="000952BF">
        <w:rPr>
          <w:color w:val="FF0000"/>
        </w:rPr>
        <w:t>une fois libéré de la main et continue tout au long de son vol jusqu'à ce qu'il touche l</w:t>
      </w:r>
      <w:r w:rsidR="002D792A">
        <w:rPr>
          <w:color w:val="FF0000"/>
        </w:rPr>
        <w:t xml:space="preserve">e sol pour la première fois, un </w:t>
      </w:r>
      <w:r w:rsidRPr="000952BF">
        <w:rPr>
          <w:color w:val="FF0000"/>
        </w:rPr>
        <w:t xml:space="preserve">objet sur le sol qui arrête son vol. </w:t>
      </w:r>
    </w:p>
    <w:p w:rsidR="002D792A" w:rsidRDefault="000952BF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0952BF">
        <w:rPr>
          <w:color w:val="FF0000"/>
        </w:rPr>
        <w:t xml:space="preserve">Les minuteries détermineront la fin du moteur ou du </w:t>
      </w:r>
      <w:r w:rsidR="002D792A">
        <w:rPr>
          <w:color w:val="FF0000"/>
        </w:rPr>
        <w:t xml:space="preserve">moteur exécuté par </w:t>
      </w:r>
      <w:proofErr w:type="gramStart"/>
      <w:r w:rsidR="002D792A">
        <w:rPr>
          <w:color w:val="FF0000"/>
        </w:rPr>
        <w:t>le</w:t>
      </w:r>
      <w:proofErr w:type="gramEnd"/>
      <w:r w:rsidR="002D792A">
        <w:rPr>
          <w:color w:val="FF0000"/>
        </w:rPr>
        <w:t xml:space="preserve"> </w:t>
      </w:r>
      <w:r w:rsidRPr="000952BF">
        <w:rPr>
          <w:color w:val="FF0000"/>
        </w:rPr>
        <w:t>manette des gaz de l'émetteur en position OFF.</w:t>
      </w:r>
      <w:r w:rsidRPr="000952BF">
        <w:rPr>
          <w:color w:val="FF0000"/>
        </w:rPr>
        <w:br/>
        <w:t>Les fractions de secondes sont omises lors de l'enregistrement de tous les temps de vol du modèle.</w:t>
      </w:r>
      <w:r w:rsidRPr="000952BF">
        <w:rPr>
          <w:color w:val="FF0000"/>
        </w:rPr>
        <w:br/>
        <w:t xml:space="preserve">Les fonctionnaires sont tenus de respecter ces procédures, règles et exigences, telles qu’approuvées. </w:t>
      </w:r>
    </w:p>
    <w:p w:rsidR="00A61A7D" w:rsidRPr="000952BF" w:rsidRDefault="002D792A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FF0000"/>
          <w:sz w:val="40"/>
          <w:szCs w:val="40"/>
        </w:rPr>
      </w:pPr>
      <w:r>
        <w:rPr>
          <w:color w:val="FF0000"/>
        </w:rPr>
        <w:t xml:space="preserve">Dans </w:t>
      </w:r>
      <w:r w:rsidR="000952BF" w:rsidRPr="000952BF">
        <w:rPr>
          <w:color w:val="FF0000"/>
        </w:rPr>
        <w:t>situations exceptionnelles cependant, le CD peut réduire les temps de fonctionnement du moteur, les temps de v</w:t>
      </w:r>
      <w:r>
        <w:rPr>
          <w:color w:val="FF0000"/>
        </w:rPr>
        <w:t xml:space="preserve">ol maximum et / ou le nombre de </w:t>
      </w:r>
      <w:r w:rsidR="000952BF" w:rsidRPr="000952BF">
        <w:rPr>
          <w:color w:val="FF0000"/>
        </w:rPr>
        <w:t>vols pris dans un évé</w:t>
      </w:r>
      <w:r>
        <w:rPr>
          <w:color w:val="FF0000"/>
        </w:rPr>
        <w:t xml:space="preserve">nement afin de garantir que des </w:t>
      </w:r>
      <w:r w:rsidR="000952BF" w:rsidRPr="000952BF">
        <w:rPr>
          <w:color w:val="FF0000"/>
        </w:rPr>
        <w:t>opportunités raisonnables de voler existen</w:t>
      </w:r>
      <w:r>
        <w:rPr>
          <w:color w:val="FF0000"/>
        </w:rPr>
        <w:t xml:space="preserve">t </w:t>
      </w:r>
      <w:r w:rsidR="000952BF" w:rsidRPr="000952BF">
        <w:rPr>
          <w:color w:val="FF0000"/>
        </w:rPr>
        <w:t>conditions météorologiques, des vents dépassant neuf mètres / seconde (20 mi / h), la lumière du jour décroissante, une</w:t>
      </w:r>
      <w:r>
        <w:rPr>
          <w:color w:val="FF0000"/>
        </w:rPr>
        <w:t xml:space="preserve"> visibilité limitée et d’autres </w:t>
      </w:r>
      <w:r w:rsidR="000952BF" w:rsidRPr="000952BF">
        <w:rPr>
          <w:color w:val="FF0000"/>
        </w:rPr>
        <w:t>des circonstances spéciales se présentent.</w:t>
      </w:r>
    </w:p>
    <w:p w:rsidR="00A61A7D" w:rsidRPr="000952B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2D792A" w:rsidRPr="000952BF" w:rsidRDefault="002D792A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2D792A" w:rsidRDefault="002D792A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2D792A" w:rsidRPr="000952BF" w:rsidRDefault="002D792A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E5269E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E5269E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lastRenderedPageBreak/>
        <w:t>C. Special Contest Procedures</w:t>
      </w:r>
    </w:p>
    <w:p w:rsidR="002D792A" w:rsidRPr="00E5269E" w:rsidRDefault="002D792A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</w:p>
    <w:p w:rsidR="00A61A7D" w:rsidRPr="00E5269E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E5269E">
        <w:rPr>
          <w:rFonts w:ascii="Calibri" w:hAnsi="Calibri" w:cs="Calibri"/>
          <w:color w:val="1F497D" w:themeColor="text2"/>
          <w:lang w:val="en-US"/>
        </w:rPr>
        <w:t xml:space="preserve">In order to enforce and assure compliance with rules the CD may, at any </w:t>
      </w:r>
      <w:r w:rsidR="002D792A" w:rsidRPr="00E5269E">
        <w:rPr>
          <w:rFonts w:ascii="Calibri" w:hAnsi="Calibri" w:cs="Calibri"/>
          <w:color w:val="1F497D" w:themeColor="text2"/>
          <w:lang w:val="en-US"/>
        </w:rPr>
        <w:t xml:space="preserve">time and without notice, assign </w:t>
      </w:r>
      <w:r w:rsidRPr="00E5269E">
        <w:rPr>
          <w:rFonts w:ascii="Calibri" w:hAnsi="Calibri" w:cs="Calibri"/>
          <w:color w:val="1F497D" w:themeColor="text2"/>
          <w:lang w:val="en-US"/>
        </w:rPr>
        <w:t>officia</w:t>
      </w:r>
      <w:r w:rsidR="002D792A" w:rsidRPr="00E5269E">
        <w:rPr>
          <w:rFonts w:ascii="Calibri" w:hAnsi="Calibri" w:cs="Calibri"/>
          <w:color w:val="1F497D" w:themeColor="text2"/>
          <w:lang w:val="en-US"/>
        </w:rPr>
        <w:t xml:space="preserve">ls to monitor engine run times, </w:t>
      </w:r>
      <w:r w:rsidRPr="00E5269E">
        <w:rPr>
          <w:rFonts w:ascii="Calibri" w:hAnsi="Calibri" w:cs="Calibri"/>
          <w:color w:val="1F497D" w:themeColor="text2"/>
          <w:lang w:val="en-US"/>
        </w:rPr>
        <w:t>model flight times, and adherence to model weights, motor</w:t>
      </w:r>
    </w:p>
    <w:p w:rsidR="00E5269E" w:rsidRPr="00E5269E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proofErr w:type="gramStart"/>
      <w:r w:rsidRPr="00E5269E">
        <w:rPr>
          <w:rFonts w:ascii="Calibri" w:hAnsi="Calibri" w:cs="Calibri"/>
          <w:color w:val="1F497D" w:themeColor="text2"/>
          <w:lang w:val="en-US"/>
        </w:rPr>
        <w:t>specifications</w:t>
      </w:r>
      <w:proofErr w:type="gramEnd"/>
      <w:r w:rsidRPr="00E5269E">
        <w:rPr>
          <w:rFonts w:ascii="Calibri" w:hAnsi="Calibri" w:cs="Calibri"/>
          <w:color w:val="1F497D" w:themeColor="text2"/>
          <w:lang w:val="en-US"/>
        </w:rPr>
        <w:t xml:space="preserve">, and fuel allotments. </w:t>
      </w:r>
    </w:p>
    <w:p w:rsidR="00A61A7D" w:rsidRPr="00E5269E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E5269E">
        <w:rPr>
          <w:rFonts w:ascii="Calibri" w:hAnsi="Calibri" w:cs="Calibri"/>
          <w:color w:val="1F497D" w:themeColor="text2"/>
          <w:lang w:val="en-US"/>
        </w:rPr>
        <w:t>The official will verify all recorded information with his signature on</w:t>
      </w:r>
    </w:p>
    <w:p w:rsidR="00A61A7D" w:rsidRPr="00E5269E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proofErr w:type="gramStart"/>
      <w:r w:rsidRPr="00E5269E">
        <w:rPr>
          <w:rFonts w:ascii="Calibri" w:hAnsi="Calibri" w:cs="Calibri"/>
          <w:color w:val="1F497D" w:themeColor="text2"/>
          <w:lang w:val="en-US"/>
        </w:rPr>
        <w:t>the</w:t>
      </w:r>
      <w:proofErr w:type="gramEnd"/>
      <w:r w:rsidRPr="00E5269E">
        <w:rPr>
          <w:rFonts w:ascii="Calibri" w:hAnsi="Calibri" w:cs="Calibri"/>
          <w:color w:val="1F497D" w:themeColor="text2"/>
          <w:lang w:val="en-US"/>
        </w:rPr>
        <w:t xml:space="preserve"> contestant’s official flight card.</w:t>
      </w:r>
    </w:p>
    <w:p w:rsidR="00E5269E" w:rsidRPr="00E5269E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E5269E">
        <w:rPr>
          <w:rFonts w:ascii="Calibri" w:hAnsi="Calibri" w:cs="Calibri"/>
          <w:color w:val="1F497D" w:themeColor="text2"/>
          <w:lang w:val="en-US"/>
        </w:rPr>
        <w:t>At international competition protests must be written in English</w:t>
      </w:r>
      <w:r w:rsidR="00E5269E" w:rsidRPr="00E5269E">
        <w:rPr>
          <w:rFonts w:ascii="Calibri" w:hAnsi="Calibri" w:cs="Calibri"/>
          <w:color w:val="1F497D" w:themeColor="text2"/>
          <w:lang w:val="en-US"/>
        </w:rPr>
        <w:t xml:space="preserve"> and accompanied by 50 EUR cash </w:t>
      </w:r>
      <w:r w:rsidRPr="00E5269E">
        <w:rPr>
          <w:rFonts w:ascii="Calibri" w:hAnsi="Calibri" w:cs="Calibri"/>
          <w:color w:val="1F497D" w:themeColor="text2"/>
          <w:lang w:val="en-US"/>
        </w:rPr>
        <w:t xml:space="preserve">deposit. </w:t>
      </w:r>
    </w:p>
    <w:p w:rsidR="00A61A7D" w:rsidRPr="00E5269E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E5269E">
        <w:rPr>
          <w:rFonts w:ascii="Calibri" w:hAnsi="Calibri" w:cs="Calibri"/>
          <w:color w:val="1F497D" w:themeColor="text2"/>
          <w:lang w:val="en-US"/>
        </w:rPr>
        <w:t>Deposit is to be returned if protest is accepted or retained by organizers if protest is rejected.</w:t>
      </w:r>
    </w:p>
    <w:p w:rsidR="00E5269E" w:rsidRPr="00E5269E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E5269E">
        <w:rPr>
          <w:rFonts w:ascii="Calibri" w:hAnsi="Calibri" w:cs="Calibri"/>
          <w:color w:val="1F497D" w:themeColor="text2"/>
          <w:lang w:val="en-US"/>
        </w:rPr>
        <w:t>The protest must specify the particular procedure or rule to be c</w:t>
      </w:r>
      <w:r w:rsidR="00E5269E" w:rsidRPr="00E5269E">
        <w:rPr>
          <w:rFonts w:ascii="Calibri" w:hAnsi="Calibri" w:cs="Calibri"/>
          <w:color w:val="1F497D" w:themeColor="text2"/>
          <w:lang w:val="en-US"/>
        </w:rPr>
        <w:t xml:space="preserve">onsidered by the jury (SAM Euro </w:t>
      </w:r>
      <w:r w:rsidRPr="00E5269E">
        <w:rPr>
          <w:rFonts w:ascii="Calibri" w:hAnsi="Calibri" w:cs="Calibri"/>
          <w:color w:val="1F497D" w:themeColor="text2"/>
          <w:lang w:val="en-US"/>
        </w:rPr>
        <w:t xml:space="preserve">Committee). </w:t>
      </w:r>
    </w:p>
    <w:p w:rsidR="00A61A7D" w:rsidRPr="00E5269E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E5269E">
        <w:rPr>
          <w:rFonts w:ascii="Calibri" w:hAnsi="Calibri" w:cs="Calibri"/>
          <w:color w:val="1F497D" w:themeColor="text2"/>
          <w:lang w:val="en-US"/>
        </w:rPr>
        <w:t>The jury and the Contest Director will hear arguments from</w:t>
      </w:r>
      <w:r w:rsidR="00E5269E" w:rsidRPr="00E5269E">
        <w:rPr>
          <w:rFonts w:ascii="Calibri" w:hAnsi="Calibri" w:cs="Calibri"/>
          <w:color w:val="1F497D" w:themeColor="text2"/>
          <w:lang w:val="en-US"/>
        </w:rPr>
        <w:t xml:space="preserve"> plaintiff and defendant before </w:t>
      </w:r>
      <w:r w:rsidRPr="00E5269E">
        <w:rPr>
          <w:rFonts w:ascii="Calibri" w:hAnsi="Calibri" w:cs="Calibri"/>
          <w:color w:val="1F497D" w:themeColor="text2"/>
          <w:lang w:val="en-US"/>
        </w:rPr>
        <w:t>reaching a decision.</w:t>
      </w: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E5269E" w:rsidRDefault="00E5269E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2D792A" w:rsidRDefault="004A01A1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2D792A">
        <w:rPr>
          <w:b/>
          <w:color w:val="FF0000"/>
          <w:sz w:val="40"/>
          <w:szCs w:val="40"/>
        </w:rPr>
        <w:lastRenderedPageBreak/>
        <w:t>C. Procédures spéciales du concours</w:t>
      </w:r>
    </w:p>
    <w:p w:rsidR="00E5269E" w:rsidRDefault="004A01A1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4A01A1">
        <w:rPr>
          <w:color w:val="FF0000"/>
        </w:rPr>
        <w:br/>
        <w:t>Afin de faire respecter et d’assurer le respect des règles, le CD peut, à tout mo</w:t>
      </w:r>
      <w:r w:rsidR="00E5269E">
        <w:rPr>
          <w:color w:val="FF0000"/>
        </w:rPr>
        <w:t xml:space="preserve">ment et sans préavis, attribuer </w:t>
      </w:r>
      <w:r w:rsidRPr="004A01A1">
        <w:rPr>
          <w:color w:val="FF0000"/>
        </w:rPr>
        <w:t>les responsables de surveiller les temps de fonctionnement des moteurs, les temps de vol des modèles et le respect de</w:t>
      </w:r>
      <w:r w:rsidR="00E5269E">
        <w:rPr>
          <w:color w:val="FF0000"/>
        </w:rPr>
        <w:t xml:space="preserve">s poids des modèles, </w:t>
      </w:r>
      <w:proofErr w:type="gramStart"/>
      <w:r w:rsidR="00E5269E">
        <w:rPr>
          <w:color w:val="FF0000"/>
        </w:rPr>
        <w:t xml:space="preserve">du moteur </w:t>
      </w:r>
      <w:r w:rsidRPr="004A01A1">
        <w:rPr>
          <w:color w:val="FF0000"/>
        </w:rPr>
        <w:t>spécifications</w:t>
      </w:r>
      <w:proofErr w:type="gramEnd"/>
      <w:r w:rsidRPr="004A01A1">
        <w:rPr>
          <w:color w:val="FF0000"/>
        </w:rPr>
        <w:t xml:space="preserve"> et attributions de carburant. </w:t>
      </w:r>
    </w:p>
    <w:p w:rsidR="00E5269E" w:rsidRDefault="004A01A1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4A01A1">
        <w:rPr>
          <w:color w:val="FF0000"/>
        </w:rPr>
        <w:t>Le fonctionnaire vérifiera toutes les informations enr</w:t>
      </w:r>
      <w:r w:rsidR="00E5269E">
        <w:rPr>
          <w:color w:val="FF0000"/>
        </w:rPr>
        <w:t xml:space="preserve">egistrées avec sa signature sur </w:t>
      </w:r>
      <w:r w:rsidRPr="004A01A1">
        <w:rPr>
          <w:color w:val="FF0000"/>
        </w:rPr>
        <w:t>la carte de vol officielle du concurrent.</w:t>
      </w:r>
      <w:r w:rsidRPr="004A01A1">
        <w:rPr>
          <w:color w:val="FF0000"/>
        </w:rPr>
        <w:br/>
        <w:t>Lors de compétitions internationales, les réclamations doivent être rédigées en anglais et acc</w:t>
      </w:r>
      <w:r w:rsidR="00E5269E">
        <w:rPr>
          <w:color w:val="FF0000"/>
        </w:rPr>
        <w:t xml:space="preserve">ompagnées de 50 EUR en espèces. </w:t>
      </w:r>
      <w:proofErr w:type="gramStart"/>
      <w:r w:rsidRPr="004A01A1">
        <w:rPr>
          <w:color w:val="FF0000"/>
        </w:rPr>
        <w:t>dépôt</w:t>
      </w:r>
      <w:proofErr w:type="gramEnd"/>
      <w:r w:rsidRPr="004A01A1">
        <w:rPr>
          <w:color w:val="FF0000"/>
        </w:rPr>
        <w:t xml:space="preserve">. </w:t>
      </w:r>
    </w:p>
    <w:p w:rsidR="00A61A7D" w:rsidRPr="004A01A1" w:rsidRDefault="004A01A1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FF0000"/>
          <w:sz w:val="40"/>
          <w:szCs w:val="40"/>
        </w:rPr>
      </w:pPr>
      <w:r w:rsidRPr="004A01A1">
        <w:rPr>
          <w:color w:val="FF0000"/>
        </w:rPr>
        <w:t>Le dépôt doit être retourné si la réclamation est acceptée ou retenue par les organisateurs si la réclamation est rejetée.</w:t>
      </w:r>
      <w:r w:rsidRPr="004A01A1">
        <w:rPr>
          <w:color w:val="FF0000"/>
        </w:rPr>
        <w:br/>
        <w:t xml:space="preserve">La réclamation doit préciser la procédure ou la règle à prendre </w:t>
      </w:r>
      <w:r w:rsidR="00E5269E">
        <w:rPr>
          <w:color w:val="FF0000"/>
        </w:rPr>
        <w:t xml:space="preserve">en compte par le jury (SAM Euro </w:t>
      </w:r>
      <w:r w:rsidRPr="004A01A1">
        <w:rPr>
          <w:color w:val="FF0000"/>
        </w:rPr>
        <w:t>Comité). Le j</w:t>
      </w:r>
      <w:r w:rsidR="00E5269E">
        <w:rPr>
          <w:color w:val="FF0000"/>
        </w:rPr>
        <w:t xml:space="preserve">ury et le directeur du concours </w:t>
      </w:r>
      <w:r w:rsidRPr="004A01A1">
        <w:rPr>
          <w:color w:val="FF0000"/>
        </w:rPr>
        <w:t xml:space="preserve">entendront les arguments du </w:t>
      </w:r>
      <w:r w:rsidR="00E5269E">
        <w:rPr>
          <w:color w:val="FF0000"/>
        </w:rPr>
        <w:t xml:space="preserve">demandeur et du défendeur avant </w:t>
      </w:r>
      <w:r w:rsidRPr="004A01A1">
        <w:rPr>
          <w:color w:val="FF0000"/>
        </w:rPr>
        <w:t>prendre une décision.</w:t>
      </w:r>
    </w:p>
    <w:p w:rsidR="00A61A7D" w:rsidRPr="004A01A1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4A01A1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4A01A1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4A01A1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4A01A1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4A01A1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4A01A1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4A01A1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4A01A1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4A01A1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4A01A1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4A01A1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C7586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C7586F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lastRenderedPageBreak/>
        <w:t xml:space="preserve">D. Special </w:t>
      </w:r>
      <w:proofErr w:type="spellStart"/>
      <w:r w:rsidRPr="00C7586F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t>Flyoff</w:t>
      </w:r>
      <w:proofErr w:type="spellEnd"/>
      <w:r w:rsidRPr="00C7586F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t xml:space="preserve"> Procedures</w:t>
      </w:r>
    </w:p>
    <w:p w:rsidR="008168A3" w:rsidRPr="00C7586F" w:rsidRDefault="008168A3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</w:p>
    <w:p w:rsidR="00C7586F" w:rsidRPr="00C7586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7586F">
        <w:rPr>
          <w:rFonts w:ascii="Calibri" w:hAnsi="Calibri" w:cs="Calibri"/>
          <w:color w:val="1F497D" w:themeColor="text2"/>
          <w:lang w:val="en-US"/>
        </w:rPr>
        <w:t xml:space="preserve">Tied scores in an event will be resolved by a </w:t>
      </w:r>
      <w:proofErr w:type="spellStart"/>
      <w:r w:rsidRPr="00C7586F">
        <w:rPr>
          <w:rFonts w:ascii="Calibri" w:hAnsi="Calibri" w:cs="Calibri"/>
          <w:color w:val="1F497D" w:themeColor="text2"/>
          <w:lang w:val="en-US"/>
        </w:rPr>
        <w:t>flyoff</w:t>
      </w:r>
      <w:proofErr w:type="spellEnd"/>
      <w:r w:rsidRPr="00C7586F">
        <w:rPr>
          <w:rFonts w:ascii="Calibri" w:hAnsi="Calibri" w:cs="Calibri"/>
          <w:color w:val="1F497D" w:themeColor="text2"/>
          <w:lang w:val="en-US"/>
        </w:rPr>
        <w:t xml:space="preserve"> unless all contestants w</w:t>
      </w:r>
      <w:r w:rsidR="00C7586F" w:rsidRPr="00C7586F">
        <w:rPr>
          <w:rFonts w:ascii="Calibri" w:hAnsi="Calibri" w:cs="Calibri"/>
          <w:color w:val="1F497D" w:themeColor="text2"/>
          <w:lang w:val="en-US"/>
        </w:rPr>
        <w:t xml:space="preserve">ith the same final scores agree </w:t>
      </w:r>
      <w:r w:rsidRPr="00C7586F">
        <w:rPr>
          <w:rFonts w:ascii="Calibri" w:hAnsi="Calibri" w:cs="Calibri"/>
          <w:color w:val="1F497D" w:themeColor="text2"/>
          <w:lang w:val="en-US"/>
        </w:rPr>
        <w:t xml:space="preserve">unanimously to another method such as tossing coins or drawing lots. </w:t>
      </w:r>
    </w:p>
    <w:p w:rsidR="00C7586F" w:rsidRPr="00C7586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7586F">
        <w:rPr>
          <w:rFonts w:ascii="Calibri" w:hAnsi="Calibri" w:cs="Calibri"/>
          <w:color w:val="1F497D" w:themeColor="text2"/>
          <w:lang w:val="en-US"/>
        </w:rPr>
        <w:t>T</w:t>
      </w:r>
      <w:r w:rsidR="00C7586F" w:rsidRPr="00C7586F">
        <w:rPr>
          <w:rFonts w:ascii="Calibri" w:hAnsi="Calibri" w:cs="Calibri"/>
          <w:color w:val="1F497D" w:themeColor="text2"/>
          <w:lang w:val="en-US"/>
        </w:rPr>
        <w:t xml:space="preserve">he tentative times for possible </w:t>
      </w:r>
      <w:proofErr w:type="spellStart"/>
      <w:r w:rsidRPr="00C7586F">
        <w:rPr>
          <w:rFonts w:ascii="Calibri" w:hAnsi="Calibri" w:cs="Calibri"/>
          <w:color w:val="1F497D" w:themeColor="text2"/>
          <w:lang w:val="en-US"/>
        </w:rPr>
        <w:t>fl</w:t>
      </w:r>
      <w:r w:rsidR="00C7586F" w:rsidRPr="00C7586F">
        <w:rPr>
          <w:rFonts w:ascii="Calibri" w:hAnsi="Calibri" w:cs="Calibri"/>
          <w:color w:val="1F497D" w:themeColor="text2"/>
          <w:lang w:val="en-US"/>
        </w:rPr>
        <w:t>yoffs</w:t>
      </w:r>
      <w:proofErr w:type="spellEnd"/>
      <w:r w:rsidR="00C7586F" w:rsidRPr="00C7586F">
        <w:rPr>
          <w:rFonts w:ascii="Calibri" w:hAnsi="Calibri" w:cs="Calibri"/>
          <w:color w:val="1F497D" w:themeColor="text2"/>
          <w:lang w:val="en-US"/>
        </w:rPr>
        <w:t xml:space="preserve"> will be announced at each </w:t>
      </w:r>
      <w:r w:rsidRPr="00C7586F">
        <w:rPr>
          <w:rFonts w:ascii="Calibri" w:hAnsi="Calibri" w:cs="Calibri"/>
          <w:color w:val="1F497D" w:themeColor="text2"/>
          <w:lang w:val="en-US"/>
        </w:rPr>
        <w:t xml:space="preserve">morning’s pilot briefing. </w:t>
      </w:r>
    </w:p>
    <w:p w:rsidR="00A61A7D" w:rsidRPr="00C7586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7586F">
        <w:rPr>
          <w:rFonts w:ascii="Calibri" w:hAnsi="Calibri" w:cs="Calibri"/>
          <w:color w:val="1F497D" w:themeColor="text2"/>
          <w:lang w:val="en-US"/>
        </w:rPr>
        <w:t xml:space="preserve">At the discretion of the CD, </w:t>
      </w:r>
      <w:proofErr w:type="spellStart"/>
      <w:r w:rsidR="00C7586F" w:rsidRPr="00C7586F">
        <w:rPr>
          <w:rFonts w:ascii="Calibri" w:hAnsi="Calibri" w:cs="Calibri"/>
          <w:color w:val="1F497D" w:themeColor="text2"/>
          <w:lang w:val="en-US"/>
        </w:rPr>
        <w:t>flyoffs</w:t>
      </w:r>
      <w:proofErr w:type="spellEnd"/>
      <w:r w:rsidR="00C7586F" w:rsidRPr="00C7586F">
        <w:rPr>
          <w:rFonts w:ascii="Calibri" w:hAnsi="Calibri" w:cs="Calibri"/>
          <w:color w:val="1F497D" w:themeColor="text2"/>
          <w:lang w:val="en-US"/>
        </w:rPr>
        <w:t xml:space="preserve"> may be </w:t>
      </w:r>
      <w:r w:rsidRPr="00C7586F">
        <w:rPr>
          <w:rFonts w:ascii="Calibri" w:hAnsi="Calibri" w:cs="Calibri"/>
          <w:color w:val="1F497D" w:themeColor="text2"/>
          <w:lang w:val="en-US"/>
        </w:rPr>
        <w:t>scheduled in the afternoon following regular contest flying or in the next morning before the regular</w:t>
      </w:r>
    </w:p>
    <w:p w:rsidR="00A61A7D" w:rsidRPr="00C7586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proofErr w:type="gramStart"/>
      <w:r w:rsidRPr="00C7586F">
        <w:rPr>
          <w:rFonts w:ascii="Calibri" w:hAnsi="Calibri" w:cs="Calibri"/>
          <w:color w:val="1F497D" w:themeColor="text2"/>
          <w:lang w:val="en-US"/>
        </w:rPr>
        <w:t>events</w:t>
      </w:r>
      <w:proofErr w:type="gramEnd"/>
      <w:r w:rsidRPr="00C7586F">
        <w:rPr>
          <w:rFonts w:ascii="Calibri" w:hAnsi="Calibri" w:cs="Calibri"/>
          <w:color w:val="1F497D" w:themeColor="text2"/>
          <w:lang w:val="en-US"/>
        </w:rPr>
        <w:t xml:space="preserve"> begin.</w:t>
      </w:r>
    </w:p>
    <w:p w:rsidR="00C7586F" w:rsidRPr="00C7586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7586F">
        <w:rPr>
          <w:rFonts w:ascii="Calibri" w:hAnsi="Calibri" w:cs="Calibri"/>
          <w:color w:val="1F497D" w:themeColor="text2"/>
          <w:lang w:val="en-US"/>
        </w:rPr>
        <w:t xml:space="preserve">The actual start of a </w:t>
      </w:r>
      <w:proofErr w:type="spellStart"/>
      <w:r w:rsidRPr="00C7586F">
        <w:rPr>
          <w:rFonts w:ascii="Calibri" w:hAnsi="Calibri" w:cs="Calibri"/>
          <w:color w:val="1F497D" w:themeColor="text2"/>
          <w:lang w:val="en-US"/>
        </w:rPr>
        <w:t>flyoff</w:t>
      </w:r>
      <w:proofErr w:type="spellEnd"/>
      <w:r w:rsidRPr="00C7586F">
        <w:rPr>
          <w:rFonts w:ascii="Calibri" w:hAnsi="Calibri" w:cs="Calibri"/>
          <w:color w:val="1F497D" w:themeColor="text2"/>
          <w:lang w:val="en-US"/>
        </w:rPr>
        <w:t xml:space="preserve"> must be announced to the contestants at leas</w:t>
      </w:r>
      <w:r w:rsidR="00C7586F" w:rsidRPr="00C7586F">
        <w:rPr>
          <w:rFonts w:ascii="Calibri" w:hAnsi="Calibri" w:cs="Calibri"/>
          <w:color w:val="1F497D" w:themeColor="text2"/>
          <w:lang w:val="en-US"/>
        </w:rPr>
        <w:t xml:space="preserve">t one half hour prior to launch </w:t>
      </w:r>
      <w:r w:rsidRPr="00C7586F">
        <w:rPr>
          <w:rFonts w:ascii="Calibri" w:hAnsi="Calibri" w:cs="Calibri"/>
          <w:color w:val="1F497D" w:themeColor="text2"/>
          <w:lang w:val="en-US"/>
        </w:rPr>
        <w:t xml:space="preserve">and again at one quarter hour prior to launch in order to discover any channel conflicts. </w:t>
      </w:r>
    </w:p>
    <w:p w:rsidR="00A61A7D" w:rsidRPr="00C7586F" w:rsidRDefault="00C7586F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7586F">
        <w:rPr>
          <w:rFonts w:ascii="Calibri" w:hAnsi="Calibri" w:cs="Calibri"/>
          <w:color w:val="1F497D" w:themeColor="text2"/>
          <w:lang w:val="en-US"/>
        </w:rPr>
        <w:t xml:space="preserve">Unresolved </w:t>
      </w:r>
      <w:r w:rsidR="00A61A7D" w:rsidRPr="00C7586F">
        <w:rPr>
          <w:rFonts w:ascii="Calibri" w:hAnsi="Calibri" w:cs="Calibri"/>
          <w:color w:val="1F497D" w:themeColor="text2"/>
          <w:lang w:val="en-US"/>
        </w:rPr>
        <w:t xml:space="preserve">conflicts in one </w:t>
      </w:r>
      <w:proofErr w:type="spellStart"/>
      <w:r w:rsidR="00A61A7D" w:rsidRPr="00C7586F">
        <w:rPr>
          <w:rFonts w:ascii="Calibri" w:hAnsi="Calibri" w:cs="Calibri"/>
          <w:color w:val="1F497D" w:themeColor="text2"/>
          <w:lang w:val="en-US"/>
        </w:rPr>
        <w:t>flyoff</w:t>
      </w:r>
      <w:proofErr w:type="spellEnd"/>
      <w:r w:rsidR="00A61A7D" w:rsidRPr="00C7586F">
        <w:rPr>
          <w:rFonts w:ascii="Calibri" w:hAnsi="Calibri" w:cs="Calibri"/>
          <w:color w:val="1F497D" w:themeColor="text2"/>
          <w:lang w:val="en-US"/>
        </w:rPr>
        <w:t xml:space="preserve"> will require two or more heats with order determ</w:t>
      </w:r>
      <w:r w:rsidRPr="00C7586F">
        <w:rPr>
          <w:rFonts w:ascii="Calibri" w:hAnsi="Calibri" w:cs="Calibri"/>
          <w:color w:val="1F497D" w:themeColor="text2"/>
          <w:lang w:val="en-US"/>
        </w:rPr>
        <w:t xml:space="preserve">ined by the tossing of coins or </w:t>
      </w:r>
      <w:r w:rsidR="00A61A7D" w:rsidRPr="00C7586F">
        <w:rPr>
          <w:rFonts w:ascii="Calibri" w:hAnsi="Calibri" w:cs="Calibri"/>
          <w:color w:val="1F497D" w:themeColor="text2"/>
          <w:lang w:val="en-US"/>
        </w:rPr>
        <w:t>drawing of lots.</w:t>
      </w:r>
    </w:p>
    <w:p w:rsidR="00A61A7D" w:rsidRPr="00C7586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7586F">
        <w:rPr>
          <w:rFonts w:ascii="Calibri" w:hAnsi="Calibri" w:cs="Calibri"/>
          <w:color w:val="1F497D" w:themeColor="text2"/>
          <w:lang w:val="en-US"/>
        </w:rPr>
        <w:t xml:space="preserve">Each contestant will have two timekeepers assigned to him, one of </w:t>
      </w:r>
      <w:r w:rsidR="00C7586F" w:rsidRPr="00C7586F">
        <w:rPr>
          <w:rFonts w:ascii="Calibri" w:hAnsi="Calibri" w:cs="Calibri"/>
          <w:color w:val="1F497D" w:themeColor="text2"/>
          <w:lang w:val="en-US"/>
        </w:rPr>
        <w:t xml:space="preserve">which is designated the primary </w:t>
      </w:r>
      <w:r w:rsidRPr="00C7586F">
        <w:rPr>
          <w:rFonts w:ascii="Calibri" w:hAnsi="Calibri" w:cs="Calibri"/>
          <w:color w:val="1F497D" w:themeColor="text2"/>
          <w:lang w:val="en-US"/>
        </w:rPr>
        <w:t>timekeeper who should speak the contestant’s language and count down the engine or motor cutoff.</w:t>
      </w:r>
    </w:p>
    <w:p w:rsidR="00C7586F" w:rsidRPr="00C7586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7586F">
        <w:rPr>
          <w:rFonts w:ascii="Calibri" w:hAnsi="Calibri" w:cs="Calibri"/>
          <w:color w:val="1F497D" w:themeColor="text2"/>
          <w:lang w:val="en-US"/>
        </w:rPr>
        <w:t xml:space="preserve">The second timer will act as back up and confirmation for the first. </w:t>
      </w:r>
    </w:p>
    <w:p w:rsidR="00A61A7D" w:rsidRPr="00C7586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7586F">
        <w:rPr>
          <w:rFonts w:ascii="Calibri" w:hAnsi="Calibri" w:cs="Calibri"/>
          <w:color w:val="1F497D" w:themeColor="text2"/>
          <w:lang w:val="en-US"/>
        </w:rPr>
        <w:t>Bo</w:t>
      </w:r>
      <w:r w:rsidR="00C7586F" w:rsidRPr="00C7586F">
        <w:rPr>
          <w:rFonts w:ascii="Calibri" w:hAnsi="Calibri" w:cs="Calibri"/>
          <w:color w:val="1F497D" w:themeColor="text2"/>
          <w:lang w:val="en-US"/>
        </w:rPr>
        <w:t xml:space="preserve">th will time the engine run and </w:t>
      </w:r>
      <w:r w:rsidRPr="00C7586F">
        <w:rPr>
          <w:rFonts w:ascii="Calibri" w:hAnsi="Calibri" w:cs="Calibri"/>
          <w:color w:val="1F497D" w:themeColor="text2"/>
          <w:lang w:val="en-US"/>
        </w:rPr>
        <w:t>total flight time.</w:t>
      </w:r>
    </w:p>
    <w:p w:rsidR="00C7586F" w:rsidRPr="00C7586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7586F">
        <w:rPr>
          <w:rFonts w:ascii="Calibri" w:hAnsi="Calibri" w:cs="Calibri"/>
          <w:color w:val="1F497D" w:themeColor="text2"/>
          <w:lang w:val="en-US"/>
        </w:rPr>
        <w:t xml:space="preserve">Contestants in the first heat will be allowed five minutes to ready and launch their models. </w:t>
      </w:r>
    </w:p>
    <w:p w:rsidR="00A61A7D" w:rsidRPr="00C7586F" w:rsidRDefault="00C7586F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7586F">
        <w:rPr>
          <w:rFonts w:ascii="Calibri" w:hAnsi="Calibri" w:cs="Calibri"/>
          <w:color w:val="1F497D" w:themeColor="text2"/>
          <w:lang w:val="en-US"/>
        </w:rPr>
        <w:t xml:space="preserve">Contestants </w:t>
      </w:r>
      <w:r w:rsidR="00A61A7D" w:rsidRPr="00C7586F">
        <w:rPr>
          <w:rFonts w:ascii="Calibri" w:hAnsi="Calibri" w:cs="Calibri"/>
          <w:color w:val="1F497D" w:themeColor="text2"/>
          <w:lang w:val="en-US"/>
        </w:rPr>
        <w:t xml:space="preserve">in a second or third heat of the </w:t>
      </w:r>
      <w:proofErr w:type="spellStart"/>
      <w:r w:rsidR="00A61A7D" w:rsidRPr="00C7586F">
        <w:rPr>
          <w:rFonts w:ascii="Calibri" w:hAnsi="Calibri" w:cs="Calibri"/>
          <w:color w:val="1F497D" w:themeColor="text2"/>
          <w:lang w:val="en-US"/>
        </w:rPr>
        <w:t>flyoff</w:t>
      </w:r>
      <w:proofErr w:type="spellEnd"/>
      <w:r w:rsidR="00A61A7D" w:rsidRPr="00C7586F">
        <w:rPr>
          <w:rFonts w:ascii="Calibri" w:hAnsi="Calibri" w:cs="Calibri"/>
          <w:color w:val="1F497D" w:themeColor="text2"/>
          <w:lang w:val="en-US"/>
        </w:rPr>
        <w:t xml:space="preserve"> may launch as soon as the conflicte</w:t>
      </w:r>
      <w:r w:rsidRPr="00C7586F">
        <w:rPr>
          <w:rFonts w:ascii="Calibri" w:hAnsi="Calibri" w:cs="Calibri"/>
          <w:color w:val="1F497D" w:themeColor="text2"/>
          <w:lang w:val="en-US"/>
        </w:rPr>
        <w:t xml:space="preserve">d channel pin has been given to </w:t>
      </w:r>
      <w:r w:rsidR="00A61A7D" w:rsidRPr="00C7586F">
        <w:rPr>
          <w:rFonts w:ascii="Calibri" w:hAnsi="Calibri" w:cs="Calibri"/>
          <w:color w:val="1F497D" w:themeColor="text2"/>
          <w:lang w:val="en-US"/>
        </w:rPr>
        <w:t>them for their use.</w:t>
      </w:r>
    </w:p>
    <w:p w:rsidR="00C7586F" w:rsidRPr="00C7586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7586F">
        <w:rPr>
          <w:rFonts w:ascii="Calibri" w:hAnsi="Calibri" w:cs="Calibri"/>
          <w:color w:val="1F497D" w:themeColor="text2"/>
          <w:lang w:val="en-US"/>
        </w:rPr>
        <w:t xml:space="preserve">In order to break the initial tied scores in an event, the flights of models </w:t>
      </w:r>
      <w:r w:rsidR="00C7586F" w:rsidRPr="00C7586F">
        <w:rPr>
          <w:rFonts w:ascii="Calibri" w:hAnsi="Calibri" w:cs="Calibri"/>
          <w:color w:val="1F497D" w:themeColor="text2"/>
          <w:lang w:val="en-US"/>
        </w:rPr>
        <w:t xml:space="preserve">in </w:t>
      </w:r>
      <w:proofErr w:type="spellStart"/>
      <w:r w:rsidR="00C7586F" w:rsidRPr="00C7586F">
        <w:rPr>
          <w:rFonts w:ascii="Calibri" w:hAnsi="Calibri" w:cs="Calibri"/>
          <w:color w:val="1F497D" w:themeColor="text2"/>
          <w:lang w:val="en-US"/>
        </w:rPr>
        <w:t>flyoffs</w:t>
      </w:r>
      <w:proofErr w:type="spellEnd"/>
      <w:r w:rsidR="00C7586F" w:rsidRPr="00C7586F">
        <w:rPr>
          <w:rFonts w:ascii="Calibri" w:hAnsi="Calibri" w:cs="Calibri"/>
          <w:color w:val="1F497D" w:themeColor="text2"/>
          <w:lang w:val="en-US"/>
        </w:rPr>
        <w:t xml:space="preserve"> will be of unlimited </w:t>
      </w:r>
      <w:r w:rsidRPr="00C7586F">
        <w:rPr>
          <w:rFonts w:ascii="Calibri" w:hAnsi="Calibri" w:cs="Calibri"/>
          <w:color w:val="1F497D" w:themeColor="text2"/>
          <w:lang w:val="en-US"/>
        </w:rPr>
        <w:t xml:space="preserve">duration. </w:t>
      </w:r>
    </w:p>
    <w:p w:rsidR="00A61A7D" w:rsidRPr="00C7586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7586F">
        <w:rPr>
          <w:rFonts w:ascii="Calibri" w:hAnsi="Calibri" w:cs="Calibri"/>
          <w:color w:val="1F497D" w:themeColor="text2"/>
          <w:lang w:val="en-US"/>
        </w:rPr>
        <w:t>All other rules specific to the event will apply.</w:t>
      </w:r>
    </w:p>
    <w:p w:rsidR="00C7586F" w:rsidRDefault="00C7586F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C7586F" w:rsidRDefault="00C7586F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C7586F" w:rsidRDefault="00C7586F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C7586F" w:rsidRDefault="00C7586F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C7586F" w:rsidRPr="00A61A7D" w:rsidRDefault="00C7586F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52"/>
          <w:szCs w:val="52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52"/>
          <w:szCs w:val="52"/>
          <w:lang w:val="en-US"/>
        </w:rPr>
      </w:pPr>
    </w:p>
    <w:p w:rsidR="008168A3" w:rsidRDefault="00AA6EA8" w:rsidP="00A61A7D">
      <w:pPr>
        <w:autoSpaceDE w:val="0"/>
        <w:autoSpaceDN w:val="0"/>
        <w:adjustRightInd w:val="0"/>
        <w:spacing w:after="0" w:line="240" w:lineRule="auto"/>
        <w:rPr>
          <w:b/>
          <w:color w:val="FF0000"/>
          <w:sz w:val="40"/>
          <w:szCs w:val="40"/>
        </w:rPr>
      </w:pPr>
      <w:r w:rsidRPr="008168A3">
        <w:rPr>
          <w:b/>
          <w:color w:val="FF0000"/>
          <w:sz w:val="40"/>
          <w:szCs w:val="40"/>
        </w:rPr>
        <w:lastRenderedPageBreak/>
        <w:t>D. Procédures spéciales de survol</w:t>
      </w:r>
    </w:p>
    <w:p w:rsidR="00C7586F" w:rsidRDefault="00AA6EA8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A6EA8">
        <w:rPr>
          <w:color w:val="FF0000"/>
        </w:rPr>
        <w:br/>
        <w:t xml:space="preserve">Les scores liés dans une épreuve seront résolus par un </w:t>
      </w:r>
      <w:proofErr w:type="spellStart"/>
      <w:r w:rsidRPr="00AA6EA8">
        <w:rPr>
          <w:color w:val="FF0000"/>
        </w:rPr>
        <w:t>flyoff</w:t>
      </w:r>
      <w:proofErr w:type="spellEnd"/>
      <w:r w:rsidRPr="00AA6EA8">
        <w:rPr>
          <w:color w:val="FF0000"/>
        </w:rPr>
        <w:t xml:space="preserve"> à moins que tous les concurrents ayant les mêmes scores finaux soient d'accord</w:t>
      </w:r>
      <w:r w:rsidRPr="00AA6EA8">
        <w:rPr>
          <w:color w:val="FF0000"/>
        </w:rPr>
        <w:br/>
        <w:t xml:space="preserve">à l'unanimité à une autre méthode telle que le tirage au sort ou le tirage au sort. </w:t>
      </w:r>
    </w:p>
    <w:p w:rsidR="00C7586F" w:rsidRDefault="00C7586F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>
        <w:rPr>
          <w:color w:val="FF0000"/>
        </w:rPr>
        <w:t xml:space="preserve">Les temps de retard possible </w:t>
      </w:r>
      <w:r w:rsidR="00AA6EA8" w:rsidRPr="00AA6EA8">
        <w:rPr>
          <w:color w:val="FF0000"/>
        </w:rPr>
        <w:t xml:space="preserve">Les </w:t>
      </w:r>
      <w:proofErr w:type="spellStart"/>
      <w:r w:rsidR="00AA6EA8" w:rsidRPr="00AA6EA8">
        <w:rPr>
          <w:color w:val="FF0000"/>
        </w:rPr>
        <w:t>flyoffs</w:t>
      </w:r>
      <w:proofErr w:type="spellEnd"/>
      <w:r w:rsidR="00AA6EA8" w:rsidRPr="00AA6EA8">
        <w:rPr>
          <w:color w:val="FF0000"/>
        </w:rPr>
        <w:t xml:space="preserve"> seront annoncés lors du briefing pilote de chaque matin. </w:t>
      </w:r>
    </w:p>
    <w:p w:rsidR="00C7586F" w:rsidRDefault="00AA6EA8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A6EA8">
        <w:rPr>
          <w:color w:val="FF0000"/>
        </w:rPr>
        <w:t xml:space="preserve">À la discrétion </w:t>
      </w:r>
      <w:r w:rsidR="00C7586F">
        <w:rPr>
          <w:color w:val="FF0000"/>
        </w:rPr>
        <w:t xml:space="preserve">du CD, les </w:t>
      </w:r>
      <w:proofErr w:type="spellStart"/>
      <w:r w:rsidR="00C7586F">
        <w:rPr>
          <w:color w:val="FF0000"/>
        </w:rPr>
        <w:t>flyoffs</w:t>
      </w:r>
      <w:proofErr w:type="spellEnd"/>
      <w:r w:rsidR="00C7586F">
        <w:rPr>
          <w:color w:val="FF0000"/>
        </w:rPr>
        <w:t xml:space="preserve"> peuvent être </w:t>
      </w:r>
      <w:r w:rsidRPr="00AA6EA8">
        <w:rPr>
          <w:color w:val="FF0000"/>
        </w:rPr>
        <w:t>prévu l'après-midi après un vol</w:t>
      </w:r>
      <w:r w:rsidR="00C7586F">
        <w:rPr>
          <w:color w:val="FF0000"/>
        </w:rPr>
        <w:t xml:space="preserve"> régulier ou le lendemain matin </w:t>
      </w:r>
      <w:r w:rsidRPr="00AA6EA8">
        <w:rPr>
          <w:color w:val="FF0000"/>
        </w:rPr>
        <w:t>les événements commencent.</w:t>
      </w:r>
      <w:r w:rsidRPr="00AA6EA8">
        <w:rPr>
          <w:color w:val="FF0000"/>
        </w:rPr>
        <w:br/>
        <w:t xml:space="preserve">Le départ effectif d'un </w:t>
      </w:r>
      <w:proofErr w:type="spellStart"/>
      <w:r w:rsidRPr="00AA6EA8">
        <w:rPr>
          <w:color w:val="FF0000"/>
        </w:rPr>
        <w:t>flyoff</w:t>
      </w:r>
      <w:proofErr w:type="spellEnd"/>
      <w:r w:rsidRPr="00AA6EA8">
        <w:rPr>
          <w:color w:val="FF0000"/>
        </w:rPr>
        <w:t xml:space="preserve"> doit être annoncé aux participants au moins une</w:t>
      </w:r>
      <w:r w:rsidR="00C7586F">
        <w:rPr>
          <w:color w:val="FF0000"/>
        </w:rPr>
        <w:t xml:space="preserve"> demi-heure avant le lancement. </w:t>
      </w:r>
      <w:proofErr w:type="gramStart"/>
      <w:r w:rsidRPr="00AA6EA8">
        <w:rPr>
          <w:color w:val="FF0000"/>
        </w:rPr>
        <w:t>et</w:t>
      </w:r>
      <w:proofErr w:type="gramEnd"/>
      <w:r w:rsidRPr="00AA6EA8">
        <w:rPr>
          <w:color w:val="FF0000"/>
        </w:rPr>
        <w:t xml:space="preserve"> à nouveau un quart d’heure avant le lancement afin de détecter tout conflit de canal. </w:t>
      </w:r>
    </w:p>
    <w:p w:rsidR="00C7586F" w:rsidRDefault="00C7586F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>
        <w:rPr>
          <w:color w:val="FF0000"/>
        </w:rPr>
        <w:t xml:space="preserve">Non résolu </w:t>
      </w:r>
      <w:r w:rsidR="00AA6EA8" w:rsidRPr="00AA6EA8">
        <w:rPr>
          <w:color w:val="FF0000"/>
        </w:rPr>
        <w:t xml:space="preserve">les conflits dans un </w:t>
      </w:r>
      <w:proofErr w:type="spellStart"/>
      <w:r w:rsidR="00AA6EA8" w:rsidRPr="00AA6EA8">
        <w:rPr>
          <w:color w:val="FF0000"/>
        </w:rPr>
        <w:t>flyoff</w:t>
      </w:r>
      <w:proofErr w:type="spellEnd"/>
      <w:r w:rsidR="00AA6EA8" w:rsidRPr="00AA6EA8">
        <w:rPr>
          <w:color w:val="FF0000"/>
        </w:rPr>
        <w:t xml:space="preserve"> nécessiteront deux ou plusieurs chaleurs avec un ordre dé</w:t>
      </w:r>
      <w:r>
        <w:rPr>
          <w:color w:val="FF0000"/>
        </w:rPr>
        <w:t xml:space="preserve">terminé par le jet de pièces ou </w:t>
      </w:r>
      <w:r w:rsidR="00AA6EA8" w:rsidRPr="00AA6EA8">
        <w:rPr>
          <w:color w:val="FF0000"/>
        </w:rPr>
        <w:t>tirage au sort.</w:t>
      </w:r>
      <w:r w:rsidR="00AA6EA8" w:rsidRPr="00AA6EA8">
        <w:rPr>
          <w:color w:val="FF0000"/>
        </w:rPr>
        <w:br/>
        <w:t>Chaque concurrent aura deux chronométreurs qui lui seront assignés, dont l</w:t>
      </w:r>
      <w:r>
        <w:rPr>
          <w:color w:val="FF0000"/>
        </w:rPr>
        <w:t xml:space="preserve">'un est désigné comme principal </w:t>
      </w:r>
      <w:r w:rsidR="00AA6EA8" w:rsidRPr="00AA6EA8">
        <w:rPr>
          <w:color w:val="FF0000"/>
        </w:rPr>
        <w:t>chronométreur qui devrait parler la langue du concurrent et décompter le moteur ou la coupure du moteur.</w:t>
      </w:r>
      <w:r w:rsidR="00AA6EA8" w:rsidRPr="00AA6EA8">
        <w:rPr>
          <w:color w:val="FF0000"/>
        </w:rPr>
        <w:br/>
        <w:t>La deuxième minuterie servira de sauvegarde et de confirmation pour la première. Les deux</w:t>
      </w:r>
      <w:r>
        <w:rPr>
          <w:color w:val="FF0000"/>
        </w:rPr>
        <w:t xml:space="preserve"> vont chronométrer le moteur et </w:t>
      </w:r>
      <w:r w:rsidR="00AA6EA8" w:rsidRPr="00AA6EA8">
        <w:rPr>
          <w:color w:val="FF0000"/>
        </w:rPr>
        <w:t>temps de vol total.</w:t>
      </w:r>
      <w:r w:rsidR="00AA6EA8" w:rsidRPr="00AA6EA8">
        <w:rPr>
          <w:color w:val="FF0000"/>
        </w:rPr>
        <w:br/>
        <w:t>Les concurrents en première manche auront cinq minutes pour se préparer et lancer</w:t>
      </w:r>
      <w:r>
        <w:rPr>
          <w:color w:val="FF0000"/>
        </w:rPr>
        <w:t xml:space="preserve"> leurs modèles. Les concurrents </w:t>
      </w:r>
      <w:r w:rsidR="00AA6EA8" w:rsidRPr="00AA6EA8">
        <w:rPr>
          <w:color w:val="FF0000"/>
        </w:rPr>
        <w:t xml:space="preserve">dans une deuxième ou troisième chaleur de l’injection peut être lancée dès que l’épingle du </w:t>
      </w:r>
      <w:r>
        <w:rPr>
          <w:color w:val="FF0000"/>
        </w:rPr>
        <w:t xml:space="preserve">canal en conflit a été donnée à </w:t>
      </w:r>
      <w:r w:rsidR="00AA6EA8" w:rsidRPr="00AA6EA8">
        <w:rPr>
          <w:color w:val="FF0000"/>
        </w:rPr>
        <w:t>eux pour leur utilisation.</w:t>
      </w:r>
      <w:r w:rsidR="00AA6EA8" w:rsidRPr="00AA6EA8">
        <w:rPr>
          <w:color w:val="FF0000"/>
        </w:rPr>
        <w:br/>
        <w:t>Afin de rompre les scores initiaux égaux dans un événement, les vols de modèles da</w:t>
      </w:r>
      <w:r>
        <w:rPr>
          <w:color w:val="FF0000"/>
        </w:rPr>
        <w:t xml:space="preserve">ns les </w:t>
      </w:r>
      <w:proofErr w:type="spellStart"/>
      <w:r>
        <w:rPr>
          <w:color w:val="FF0000"/>
        </w:rPr>
        <w:t>flyoffs</w:t>
      </w:r>
      <w:proofErr w:type="spellEnd"/>
      <w:r>
        <w:rPr>
          <w:color w:val="FF0000"/>
        </w:rPr>
        <w:t xml:space="preserve"> seront illimités </w:t>
      </w:r>
      <w:r w:rsidR="00AA6EA8" w:rsidRPr="00AA6EA8">
        <w:rPr>
          <w:color w:val="FF0000"/>
        </w:rPr>
        <w:t xml:space="preserve">durée. </w:t>
      </w:r>
    </w:p>
    <w:p w:rsidR="00A61A7D" w:rsidRPr="00CC5A33" w:rsidRDefault="00AA6EA8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FF0000"/>
          <w:sz w:val="52"/>
          <w:szCs w:val="52"/>
        </w:rPr>
      </w:pPr>
      <w:r w:rsidRPr="00AA6EA8">
        <w:rPr>
          <w:color w:val="FF0000"/>
        </w:rPr>
        <w:t>Toutes les autres règles spécifiques à l'événement s'appliqueront.</w:t>
      </w:r>
    </w:p>
    <w:p w:rsidR="00A61A7D" w:rsidRPr="00CC5A33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52"/>
          <w:szCs w:val="52"/>
        </w:rPr>
      </w:pPr>
    </w:p>
    <w:p w:rsidR="00A61A7D" w:rsidRPr="00CC5A33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52"/>
          <w:szCs w:val="52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52"/>
          <w:szCs w:val="52"/>
        </w:rPr>
      </w:pPr>
    </w:p>
    <w:p w:rsidR="00C7586F" w:rsidRPr="00CC5A33" w:rsidRDefault="00C7586F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52"/>
          <w:szCs w:val="52"/>
        </w:rPr>
      </w:pPr>
    </w:p>
    <w:p w:rsidR="00A61A7D" w:rsidRPr="000C4B87" w:rsidRDefault="00A61A7D" w:rsidP="00C7586F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</w:pPr>
      <w:r w:rsidRPr="000C4B87"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  <w:lastRenderedPageBreak/>
        <w:t xml:space="preserve">SAM </w:t>
      </w:r>
      <w:proofErr w:type="spellStart"/>
      <w:r w:rsidRPr="000C4B87"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  <w:t>EuroChamps</w:t>
      </w:r>
      <w:proofErr w:type="spellEnd"/>
      <w:r w:rsidRPr="000C4B87">
        <w:rPr>
          <w:rFonts w:ascii="Calibri,Bold" w:hAnsi="Calibri,Bold" w:cs="Calibri,Bold"/>
          <w:b/>
          <w:bCs/>
          <w:color w:val="1F497D" w:themeColor="text2"/>
          <w:sz w:val="52"/>
          <w:szCs w:val="52"/>
          <w:lang w:val="en-US"/>
        </w:rPr>
        <w:t xml:space="preserve"> Event Class Rules</w:t>
      </w:r>
    </w:p>
    <w:p w:rsidR="00A61A7D" w:rsidRDefault="00A61A7D" w:rsidP="00C7586F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36"/>
          <w:szCs w:val="36"/>
          <w:lang w:val="en-US"/>
        </w:rPr>
      </w:pPr>
      <w:r w:rsidRPr="00D94CB7">
        <w:rPr>
          <w:rFonts w:ascii="Calibri,Bold" w:hAnsi="Calibri,Bold" w:cs="Calibri,Bold"/>
          <w:b/>
          <w:bCs/>
          <w:color w:val="1F497D" w:themeColor="text2"/>
          <w:sz w:val="36"/>
          <w:szCs w:val="36"/>
          <w:lang w:val="en-US"/>
        </w:rPr>
        <w:t>2017-2020 Rules</w:t>
      </w:r>
    </w:p>
    <w:p w:rsidR="00A13400" w:rsidRPr="00D94CB7" w:rsidRDefault="00A13400" w:rsidP="00C7586F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 w:themeColor="text2"/>
          <w:sz w:val="36"/>
          <w:szCs w:val="36"/>
          <w:lang w:val="en-US"/>
        </w:rPr>
      </w:pPr>
    </w:p>
    <w:p w:rsidR="00A61A7D" w:rsidRPr="00D94CB7" w:rsidRDefault="00A61A7D" w:rsidP="00D94CB7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D94CB7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t>Class AB OTMR – Old Timer Gas LER</w:t>
      </w:r>
    </w:p>
    <w:p w:rsidR="00D94CB7" w:rsidRPr="00A13400" w:rsidRDefault="00D94CB7" w:rsidP="00D94CB7">
      <w:pPr>
        <w:autoSpaceDE w:val="0"/>
        <w:autoSpaceDN w:val="0"/>
        <w:adjustRightInd w:val="0"/>
        <w:spacing w:after="0" w:line="240" w:lineRule="auto"/>
        <w:ind w:left="360"/>
        <w:rPr>
          <w:rFonts w:ascii="Calibri,Bold" w:hAnsi="Calibri,Bold" w:cs="Calibri,Bold"/>
          <w:b/>
          <w:bCs/>
          <w:color w:val="1F497D" w:themeColor="text2"/>
          <w:sz w:val="20"/>
          <w:szCs w:val="20"/>
          <w:lang w:val="en-US"/>
        </w:rPr>
      </w:pPr>
    </w:p>
    <w:p w:rsidR="00D94CB7" w:rsidRPr="00D94CB7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94CB7">
        <w:rPr>
          <w:rFonts w:ascii="Calibri" w:hAnsi="Calibri" w:cs="Calibri"/>
          <w:color w:val="1F497D" w:themeColor="text2"/>
          <w:lang w:val="en-US"/>
        </w:rPr>
        <w:t>Entries may be any gas powered model airplane designed prior to 19</w:t>
      </w:r>
      <w:r w:rsidR="00D94CB7" w:rsidRPr="00D94CB7">
        <w:rPr>
          <w:rFonts w:ascii="Calibri" w:hAnsi="Calibri" w:cs="Calibri"/>
          <w:color w:val="1F497D" w:themeColor="text2"/>
          <w:lang w:val="en-US"/>
        </w:rPr>
        <w:t xml:space="preserve">51. Models must weigh a minimum </w:t>
      </w:r>
      <w:r w:rsidRPr="00D94CB7">
        <w:rPr>
          <w:rFonts w:ascii="Calibri" w:hAnsi="Calibri" w:cs="Calibri"/>
          <w:color w:val="1F497D" w:themeColor="text2"/>
          <w:lang w:val="en-US"/>
        </w:rPr>
        <w:t xml:space="preserve">of 10 ounces per square foot of planform wing area (30.5 gr. per sq.dm.) </w:t>
      </w:r>
    </w:p>
    <w:p w:rsidR="00D94CB7" w:rsidRPr="00D94CB7" w:rsidRDefault="00D94CB7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94CB7">
        <w:rPr>
          <w:rFonts w:ascii="Calibri" w:hAnsi="Calibri" w:cs="Calibri"/>
          <w:color w:val="1F497D" w:themeColor="text2"/>
          <w:lang w:val="en-US"/>
        </w:rPr>
        <w:t xml:space="preserve">The maximum displacement of </w:t>
      </w:r>
      <w:r w:rsidR="00A61A7D" w:rsidRPr="00D94CB7">
        <w:rPr>
          <w:rFonts w:ascii="Calibri" w:hAnsi="Calibri" w:cs="Calibri"/>
          <w:color w:val="1F497D" w:themeColor="text2"/>
          <w:lang w:val="en-US"/>
        </w:rPr>
        <w:t xml:space="preserve">all engines is 4.9 cc </w:t>
      </w:r>
      <w:proofErr w:type="gramStart"/>
      <w:r w:rsidR="00A61A7D" w:rsidRPr="00D94CB7">
        <w:rPr>
          <w:rFonts w:ascii="Calibri" w:hAnsi="Calibri" w:cs="Calibri"/>
          <w:color w:val="1F497D" w:themeColor="text2"/>
          <w:lang w:val="en-US"/>
        </w:rPr>
        <w:t>(0.30 cu.in.)</w:t>
      </w:r>
      <w:proofErr w:type="gramEnd"/>
      <w:r w:rsidR="00A61A7D" w:rsidRPr="00D94CB7">
        <w:rPr>
          <w:rFonts w:ascii="Calibri" w:hAnsi="Calibri" w:cs="Calibri"/>
          <w:color w:val="1F497D" w:themeColor="text2"/>
          <w:lang w:val="en-US"/>
        </w:rPr>
        <w:t xml:space="preserve"> </w:t>
      </w:r>
    </w:p>
    <w:p w:rsidR="00A61A7D" w:rsidRPr="00D94CB7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94CB7">
        <w:rPr>
          <w:rFonts w:ascii="Calibri" w:hAnsi="Calibri" w:cs="Calibri"/>
          <w:color w:val="1F497D" w:themeColor="text2"/>
          <w:lang w:val="en-US"/>
        </w:rPr>
        <w:t>All engines produced prior to 195</w:t>
      </w:r>
      <w:r w:rsidR="00D94CB7" w:rsidRPr="00D94CB7">
        <w:rPr>
          <w:rFonts w:ascii="Calibri" w:hAnsi="Calibri" w:cs="Calibri"/>
          <w:color w:val="1F497D" w:themeColor="text2"/>
          <w:lang w:val="en-US"/>
        </w:rPr>
        <w:t xml:space="preserve">7 or 1960 if plain bearing, are </w:t>
      </w:r>
      <w:r w:rsidRPr="00D94CB7">
        <w:rPr>
          <w:rFonts w:ascii="Calibri" w:hAnsi="Calibri" w:cs="Calibri"/>
          <w:color w:val="1F497D" w:themeColor="text2"/>
          <w:lang w:val="en-US"/>
        </w:rPr>
        <w:t xml:space="preserve">accepted. Engines with </w:t>
      </w:r>
      <w:proofErr w:type="spellStart"/>
      <w:r w:rsidRPr="00D94CB7">
        <w:rPr>
          <w:rFonts w:ascii="Calibri" w:hAnsi="Calibri" w:cs="Calibri"/>
          <w:color w:val="1F497D" w:themeColor="text2"/>
          <w:lang w:val="en-US"/>
        </w:rPr>
        <w:t>Schnuerle</w:t>
      </w:r>
      <w:proofErr w:type="spellEnd"/>
      <w:r w:rsidRPr="00D94CB7">
        <w:rPr>
          <w:rFonts w:ascii="Calibri" w:hAnsi="Calibri" w:cs="Calibri"/>
          <w:color w:val="1F497D" w:themeColor="text2"/>
          <w:lang w:val="en-US"/>
        </w:rPr>
        <w:t xml:space="preserve"> porting, PDP porting or ABC or AAC piston/liners are prohibited.</w:t>
      </w:r>
    </w:p>
    <w:p w:rsidR="00D94CB7" w:rsidRPr="00D94CB7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94CB7">
        <w:rPr>
          <w:rFonts w:ascii="Calibri" w:hAnsi="Calibri" w:cs="Calibri"/>
          <w:color w:val="1F497D" w:themeColor="text2"/>
          <w:lang w:val="en-US"/>
        </w:rPr>
        <w:t xml:space="preserve">Engines with supercharging, turbocharging, tuned resonance </w:t>
      </w:r>
      <w:proofErr w:type="gramStart"/>
      <w:r w:rsidRPr="00D94CB7">
        <w:rPr>
          <w:rFonts w:ascii="Calibri" w:hAnsi="Calibri" w:cs="Calibri"/>
          <w:color w:val="1F497D" w:themeColor="text2"/>
          <w:lang w:val="en-US"/>
        </w:rPr>
        <w:t>pipes,</w:t>
      </w:r>
      <w:proofErr w:type="gramEnd"/>
      <w:r w:rsidRPr="00D94CB7">
        <w:rPr>
          <w:rFonts w:ascii="Calibri" w:hAnsi="Calibri" w:cs="Calibri"/>
          <w:color w:val="1F497D" w:themeColor="text2"/>
          <w:lang w:val="en-US"/>
        </w:rPr>
        <w:t xml:space="preserve"> or power pipes are prohibited. </w:t>
      </w:r>
    </w:p>
    <w:p w:rsidR="00A61A7D" w:rsidRPr="00D94CB7" w:rsidRDefault="00D94CB7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94CB7">
        <w:rPr>
          <w:rFonts w:ascii="Calibri" w:hAnsi="Calibri" w:cs="Calibri"/>
          <w:color w:val="1F497D" w:themeColor="text2"/>
          <w:lang w:val="en-US"/>
        </w:rPr>
        <w:t xml:space="preserve">SAM </w:t>
      </w:r>
      <w:r w:rsidR="00A61A7D" w:rsidRPr="00D94CB7">
        <w:rPr>
          <w:rFonts w:ascii="Calibri" w:hAnsi="Calibri" w:cs="Calibri"/>
          <w:color w:val="1F497D" w:themeColor="text2"/>
          <w:lang w:val="en-US"/>
        </w:rPr>
        <w:t>approved repro engines are accepted as original engines.</w:t>
      </w:r>
    </w:p>
    <w:p w:rsidR="00D94CB7" w:rsidRPr="00D94CB7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94CB7">
        <w:rPr>
          <w:rFonts w:ascii="Calibri" w:hAnsi="Calibri" w:cs="Calibri"/>
          <w:color w:val="1F497D" w:themeColor="text2"/>
          <w:lang w:val="en-US"/>
        </w:rPr>
        <w:t>Spark ignition engines using cam operated points, spark plugs, batter</w:t>
      </w:r>
      <w:r w:rsidR="00D94CB7" w:rsidRPr="00D94CB7">
        <w:rPr>
          <w:rFonts w:ascii="Calibri" w:hAnsi="Calibri" w:cs="Calibri"/>
          <w:color w:val="1F497D" w:themeColor="text2"/>
          <w:lang w:val="en-US"/>
        </w:rPr>
        <w:t xml:space="preserve">ies, coils, and transistors are </w:t>
      </w:r>
      <w:r w:rsidRPr="00D94CB7">
        <w:rPr>
          <w:rFonts w:ascii="Calibri" w:hAnsi="Calibri" w:cs="Calibri"/>
          <w:color w:val="1F497D" w:themeColor="text2"/>
          <w:lang w:val="en-US"/>
        </w:rPr>
        <w:t xml:space="preserve">accepted. </w:t>
      </w:r>
    </w:p>
    <w:p w:rsidR="00D94CB7" w:rsidRPr="00D94CB7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94CB7">
        <w:rPr>
          <w:rFonts w:ascii="Calibri" w:hAnsi="Calibri" w:cs="Calibri"/>
          <w:color w:val="1F497D" w:themeColor="text2"/>
          <w:lang w:val="en-US"/>
        </w:rPr>
        <w:t xml:space="preserve">Conversion of glow engines in spark ignition is not allowed. </w:t>
      </w:r>
    </w:p>
    <w:p w:rsidR="00A61A7D" w:rsidRPr="00D94CB7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94CB7">
        <w:rPr>
          <w:rFonts w:ascii="Calibri" w:hAnsi="Calibri" w:cs="Calibri"/>
          <w:color w:val="1F497D" w:themeColor="text2"/>
          <w:lang w:val="en-US"/>
        </w:rPr>
        <w:t>Sp</w:t>
      </w:r>
      <w:r w:rsidR="00D94CB7" w:rsidRPr="00D94CB7">
        <w:rPr>
          <w:rFonts w:ascii="Calibri" w:hAnsi="Calibri" w:cs="Calibri"/>
          <w:color w:val="1F497D" w:themeColor="text2"/>
          <w:lang w:val="en-US"/>
        </w:rPr>
        <w:t xml:space="preserve">ark ignition engine run time is </w:t>
      </w:r>
      <w:r w:rsidRPr="00D94CB7">
        <w:rPr>
          <w:rFonts w:ascii="Calibri" w:hAnsi="Calibri" w:cs="Calibri"/>
          <w:color w:val="1F497D" w:themeColor="text2"/>
          <w:lang w:val="en-US"/>
        </w:rPr>
        <w:t>35 seconds.</w:t>
      </w:r>
    </w:p>
    <w:p w:rsidR="00D94CB7" w:rsidRPr="00D94CB7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94CB7">
        <w:rPr>
          <w:rFonts w:ascii="Calibri" w:hAnsi="Calibri" w:cs="Calibri"/>
          <w:color w:val="1F497D" w:themeColor="text2"/>
          <w:lang w:val="en-US"/>
        </w:rPr>
        <w:t xml:space="preserve">The engine run time for diesels produced prior to 1950 is 35 seconds. </w:t>
      </w:r>
    </w:p>
    <w:p w:rsidR="00A61A7D" w:rsidRPr="00D94CB7" w:rsidRDefault="00D94CB7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94CB7">
        <w:rPr>
          <w:rFonts w:ascii="Calibri" w:hAnsi="Calibri" w:cs="Calibri"/>
          <w:color w:val="1F497D" w:themeColor="text2"/>
          <w:lang w:val="en-US"/>
        </w:rPr>
        <w:t xml:space="preserve">The engine run time for diesels </w:t>
      </w:r>
      <w:r w:rsidR="00A61A7D" w:rsidRPr="00D94CB7">
        <w:rPr>
          <w:rFonts w:ascii="Calibri" w:hAnsi="Calibri" w:cs="Calibri"/>
          <w:color w:val="1F497D" w:themeColor="text2"/>
          <w:lang w:val="en-US"/>
        </w:rPr>
        <w:t>produced after 1949 is 23 seconds.</w:t>
      </w:r>
    </w:p>
    <w:p w:rsidR="00D94CB7" w:rsidRPr="00D94CB7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94CB7">
        <w:rPr>
          <w:rFonts w:ascii="Calibri" w:hAnsi="Calibri" w:cs="Calibri"/>
          <w:color w:val="1F497D" w:themeColor="text2"/>
          <w:lang w:val="en-US"/>
        </w:rPr>
        <w:t xml:space="preserve">Glow engine powered models must have a minimum </w:t>
      </w:r>
      <w:proofErr w:type="gramStart"/>
      <w:r w:rsidRPr="00D94CB7">
        <w:rPr>
          <w:rFonts w:ascii="Calibri" w:hAnsi="Calibri" w:cs="Calibri"/>
          <w:color w:val="1F497D" w:themeColor="text2"/>
          <w:lang w:val="en-US"/>
        </w:rPr>
        <w:t>of 225 sq.in</w:t>
      </w:r>
      <w:proofErr w:type="gramEnd"/>
      <w:r w:rsidRPr="00D94CB7">
        <w:rPr>
          <w:rFonts w:ascii="Calibri" w:hAnsi="Calibri" w:cs="Calibri"/>
          <w:color w:val="1F497D" w:themeColor="text2"/>
          <w:lang w:val="en-US"/>
        </w:rPr>
        <w:t xml:space="preserve">. </w:t>
      </w:r>
      <w:proofErr w:type="gramStart"/>
      <w:r w:rsidRPr="00D94CB7">
        <w:rPr>
          <w:rFonts w:ascii="Calibri" w:hAnsi="Calibri" w:cs="Calibri"/>
          <w:color w:val="1F497D" w:themeColor="text2"/>
          <w:lang w:val="en-US"/>
        </w:rPr>
        <w:t>win</w:t>
      </w:r>
      <w:r w:rsidR="00D94CB7" w:rsidRPr="00D94CB7">
        <w:rPr>
          <w:rFonts w:ascii="Calibri" w:hAnsi="Calibri" w:cs="Calibri"/>
          <w:color w:val="1F497D" w:themeColor="text2"/>
          <w:lang w:val="en-US"/>
        </w:rPr>
        <w:t>g</w:t>
      </w:r>
      <w:proofErr w:type="gramEnd"/>
      <w:r w:rsidR="00D94CB7" w:rsidRPr="00D94CB7">
        <w:rPr>
          <w:rFonts w:ascii="Calibri" w:hAnsi="Calibri" w:cs="Calibri"/>
          <w:color w:val="1F497D" w:themeColor="text2"/>
          <w:lang w:val="en-US"/>
        </w:rPr>
        <w:t xml:space="preserve"> area per 0.1 cu.in. </w:t>
      </w:r>
      <w:proofErr w:type="gramStart"/>
      <w:r w:rsidR="00D94CB7" w:rsidRPr="00D94CB7">
        <w:rPr>
          <w:rFonts w:ascii="Calibri" w:hAnsi="Calibri" w:cs="Calibri"/>
          <w:color w:val="1F497D" w:themeColor="text2"/>
          <w:lang w:val="en-US"/>
        </w:rPr>
        <w:t>of</w:t>
      </w:r>
      <w:proofErr w:type="gramEnd"/>
      <w:r w:rsidR="00D94CB7" w:rsidRPr="00D94CB7">
        <w:rPr>
          <w:rFonts w:ascii="Calibri" w:hAnsi="Calibri" w:cs="Calibri"/>
          <w:color w:val="1F497D" w:themeColor="text2"/>
          <w:lang w:val="en-US"/>
        </w:rPr>
        <w:t xml:space="preserve"> engine </w:t>
      </w:r>
      <w:r w:rsidRPr="00D94CB7">
        <w:rPr>
          <w:rFonts w:ascii="Calibri" w:hAnsi="Calibri" w:cs="Calibri"/>
          <w:color w:val="1F497D" w:themeColor="text2"/>
          <w:lang w:val="en-US"/>
        </w:rPr>
        <w:t xml:space="preserve">displacement (8.85 sq.dm./cc.) </w:t>
      </w:r>
    </w:p>
    <w:p w:rsidR="00A61A7D" w:rsidRPr="00D94CB7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94CB7">
        <w:rPr>
          <w:rFonts w:ascii="Calibri" w:hAnsi="Calibri" w:cs="Calibri"/>
          <w:color w:val="1F497D" w:themeColor="text2"/>
          <w:lang w:val="en-US"/>
        </w:rPr>
        <w:t>Glow engine run time is 23 seconds.</w:t>
      </w:r>
    </w:p>
    <w:p w:rsidR="00A61A7D" w:rsidRPr="00D94CB7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94CB7">
        <w:rPr>
          <w:rFonts w:ascii="Calibri" w:hAnsi="Calibri" w:cs="Calibri"/>
          <w:color w:val="1F497D" w:themeColor="text2"/>
          <w:lang w:val="en-US"/>
        </w:rPr>
        <w:t>Class AB OTMR models must ROG, or be hand launched with CD’s prior authorization for all models.</w:t>
      </w:r>
    </w:p>
    <w:p w:rsidR="00A61A7D" w:rsidRPr="00D94CB7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94CB7">
        <w:rPr>
          <w:rFonts w:ascii="Calibri" w:hAnsi="Calibri" w:cs="Calibri"/>
          <w:color w:val="1F497D" w:themeColor="text2"/>
          <w:lang w:val="en-US"/>
        </w:rPr>
        <w:t>Model’s score will be the sum of the three best flights of four 8 minute max flights.</w:t>
      </w: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D94CB7" w:rsidRDefault="00C7586F" w:rsidP="00D94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color w:val="FF0000"/>
          <w:sz w:val="36"/>
          <w:szCs w:val="36"/>
        </w:rPr>
      </w:pPr>
      <w:r w:rsidRPr="00C7586F">
        <w:rPr>
          <w:b/>
          <w:color w:val="FF0000"/>
          <w:sz w:val="48"/>
          <w:szCs w:val="48"/>
        </w:rPr>
        <w:lastRenderedPageBreak/>
        <w:t xml:space="preserve">Règles de la classe d'événement SAM </w:t>
      </w:r>
      <w:proofErr w:type="spellStart"/>
      <w:r w:rsidRPr="00C7586F">
        <w:rPr>
          <w:b/>
          <w:color w:val="FF0000"/>
          <w:sz w:val="48"/>
          <w:szCs w:val="48"/>
        </w:rPr>
        <w:t>EuroChamps</w:t>
      </w:r>
      <w:proofErr w:type="spellEnd"/>
      <w:r w:rsidR="00CC5A33" w:rsidRPr="00CC5A33">
        <w:rPr>
          <w:color w:val="FF0000"/>
        </w:rPr>
        <w:br/>
      </w:r>
      <w:r w:rsidR="00CC5A33" w:rsidRPr="00D94CB7">
        <w:rPr>
          <w:color w:val="FF0000"/>
          <w:sz w:val="36"/>
          <w:szCs w:val="36"/>
        </w:rPr>
        <w:t>Règlement 2017-2020</w:t>
      </w:r>
    </w:p>
    <w:p w:rsidR="00D94CB7" w:rsidRPr="000C4B87" w:rsidRDefault="00CC5A33" w:rsidP="00D94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color w:val="FF0000"/>
          <w:sz w:val="40"/>
          <w:szCs w:val="40"/>
          <w:lang w:val="en-US"/>
        </w:rPr>
      </w:pPr>
      <w:r w:rsidRPr="000C4B87">
        <w:rPr>
          <w:color w:val="FF0000"/>
          <w:lang w:val="en-US"/>
        </w:rPr>
        <w:br/>
      </w:r>
      <w:r w:rsidRPr="000C4B87">
        <w:rPr>
          <w:b/>
          <w:color w:val="FF0000"/>
          <w:sz w:val="40"/>
          <w:szCs w:val="40"/>
          <w:lang w:val="en-US"/>
        </w:rPr>
        <w:t xml:space="preserve">1. </w:t>
      </w:r>
      <w:proofErr w:type="spellStart"/>
      <w:r w:rsidRPr="000C4B87">
        <w:rPr>
          <w:b/>
          <w:color w:val="FF0000"/>
          <w:sz w:val="40"/>
          <w:szCs w:val="40"/>
          <w:lang w:val="en-US"/>
        </w:rPr>
        <w:t>Classe</w:t>
      </w:r>
      <w:proofErr w:type="spellEnd"/>
      <w:r w:rsidRPr="000C4B87">
        <w:rPr>
          <w:b/>
          <w:color w:val="FF0000"/>
          <w:sz w:val="40"/>
          <w:szCs w:val="40"/>
          <w:lang w:val="en-US"/>
        </w:rPr>
        <w:t xml:space="preserve"> AB OTMR - Old Timer Gas LER</w:t>
      </w:r>
    </w:p>
    <w:p w:rsidR="00D94CB7" w:rsidRDefault="00CC5A33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0C4B87">
        <w:rPr>
          <w:color w:val="FF0000"/>
        </w:rPr>
        <w:br/>
      </w:r>
      <w:r w:rsidRPr="00CC5A33">
        <w:rPr>
          <w:color w:val="FF0000"/>
        </w:rPr>
        <w:t>Les entrées peuvent être n'importe quel modèle d'avion à essence conçu avant 1951. Les modèles doivent p</w:t>
      </w:r>
      <w:r w:rsidR="00D94CB7">
        <w:rPr>
          <w:color w:val="FF0000"/>
        </w:rPr>
        <w:t xml:space="preserve">eser un minimum </w:t>
      </w:r>
      <w:r w:rsidRPr="00CC5A33">
        <w:rPr>
          <w:color w:val="FF0000"/>
        </w:rPr>
        <w:t>de 10 onces par pied carré de surface d’aile en forme de plan (30,5 grammes par mètre c</w:t>
      </w:r>
      <w:r w:rsidR="00D94CB7">
        <w:rPr>
          <w:color w:val="FF0000"/>
        </w:rPr>
        <w:t xml:space="preserve">arré) Le déplacement maximal de </w:t>
      </w:r>
      <w:r w:rsidRPr="00CC5A33">
        <w:rPr>
          <w:color w:val="FF0000"/>
        </w:rPr>
        <w:t>tous les moteurs sont de 4,9 cm³ (0,30 pi3). Tous les moteurs produits avant 1957 ou 1960, s’ils sont à palier lisse, son</w:t>
      </w:r>
      <w:r w:rsidR="00D94CB7">
        <w:rPr>
          <w:color w:val="FF0000"/>
        </w:rPr>
        <w:t xml:space="preserve">t </w:t>
      </w:r>
      <w:r w:rsidRPr="00CC5A33">
        <w:rPr>
          <w:color w:val="FF0000"/>
        </w:rPr>
        <w:t xml:space="preserve">accepté. </w:t>
      </w:r>
    </w:p>
    <w:p w:rsidR="00D94CB7" w:rsidRDefault="00CC5A33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CC5A33">
        <w:rPr>
          <w:color w:val="FF0000"/>
        </w:rPr>
        <w:t xml:space="preserve">Les moteurs avec port </w:t>
      </w:r>
      <w:proofErr w:type="spellStart"/>
      <w:r w:rsidRPr="00CC5A33">
        <w:rPr>
          <w:color w:val="FF0000"/>
        </w:rPr>
        <w:t>Schnuerle</w:t>
      </w:r>
      <w:proofErr w:type="spellEnd"/>
      <w:r w:rsidRPr="00CC5A33">
        <w:rPr>
          <w:color w:val="FF0000"/>
        </w:rPr>
        <w:t>, portage PDP ou piston / chemises ABC ou AAC sont interdits.</w:t>
      </w:r>
      <w:r w:rsidRPr="00CC5A33">
        <w:rPr>
          <w:color w:val="FF0000"/>
        </w:rPr>
        <w:br/>
        <w:t xml:space="preserve">Les moteurs avec suralimentation, turbocompresseur, tuyaux de résonance accordés ou tuyaux d'alimentation sont interdits. </w:t>
      </w:r>
    </w:p>
    <w:p w:rsidR="00D94CB7" w:rsidRDefault="00D94CB7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>
        <w:rPr>
          <w:color w:val="FF0000"/>
        </w:rPr>
        <w:t xml:space="preserve">SAM </w:t>
      </w:r>
      <w:r w:rsidR="00CC5A33" w:rsidRPr="00CC5A33">
        <w:rPr>
          <w:color w:val="FF0000"/>
        </w:rPr>
        <w:t xml:space="preserve">les réacteurs approuvés </w:t>
      </w:r>
      <w:proofErr w:type="gramStart"/>
      <w:r w:rsidR="00CC5A33" w:rsidRPr="00CC5A33">
        <w:rPr>
          <w:color w:val="FF0000"/>
        </w:rPr>
        <w:t>sont</w:t>
      </w:r>
      <w:proofErr w:type="gramEnd"/>
      <w:r w:rsidR="00CC5A33" w:rsidRPr="00CC5A33">
        <w:rPr>
          <w:color w:val="FF0000"/>
        </w:rPr>
        <w:t xml:space="preserve"> acceptés comme moteurs d'origine.</w:t>
      </w:r>
      <w:r w:rsidR="00CC5A33" w:rsidRPr="00CC5A33">
        <w:rPr>
          <w:color w:val="FF0000"/>
        </w:rPr>
        <w:br/>
        <w:t xml:space="preserve">Les moteurs à allumage commandé utilisant des points à cames, des bougies, des batteries, des </w:t>
      </w:r>
      <w:r>
        <w:rPr>
          <w:color w:val="FF0000"/>
        </w:rPr>
        <w:t xml:space="preserve">bobines et des transistors sont </w:t>
      </w:r>
      <w:proofErr w:type="gramStart"/>
      <w:r w:rsidR="00CC5A33" w:rsidRPr="00CC5A33">
        <w:rPr>
          <w:color w:val="FF0000"/>
        </w:rPr>
        <w:t>accepté</w:t>
      </w:r>
      <w:proofErr w:type="gramEnd"/>
      <w:r w:rsidR="00CC5A33" w:rsidRPr="00CC5A33">
        <w:rPr>
          <w:color w:val="FF0000"/>
        </w:rPr>
        <w:t xml:space="preserve">. </w:t>
      </w:r>
    </w:p>
    <w:p w:rsidR="00D94CB7" w:rsidRDefault="00CC5A33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CC5A33">
        <w:rPr>
          <w:color w:val="FF0000"/>
        </w:rPr>
        <w:t>La conversion des moteurs à incandescence en allumage commandé n'est pas autorisée. La durée de fonctionnement du mote</w:t>
      </w:r>
      <w:r w:rsidR="00D94CB7">
        <w:rPr>
          <w:color w:val="FF0000"/>
        </w:rPr>
        <w:t xml:space="preserve">ur à allumage par étincelle est </w:t>
      </w:r>
      <w:r w:rsidRPr="00CC5A33">
        <w:rPr>
          <w:color w:val="FF0000"/>
        </w:rPr>
        <w:t>35 secondes</w:t>
      </w:r>
      <w:r w:rsidRPr="00CC5A33">
        <w:rPr>
          <w:color w:val="FF0000"/>
        </w:rPr>
        <w:br/>
        <w:t>La durée de fonctionnement des mote</w:t>
      </w:r>
      <w:r w:rsidR="00D94CB7">
        <w:rPr>
          <w:color w:val="FF0000"/>
        </w:rPr>
        <w:t xml:space="preserve">urs diesel avant 1950 est de 35 </w:t>
      </w:r>
      <w:r w:rsidRPr="00CC5A33">
        <w:rPr>
          <w:color w:val="FF0000"/>
        </w:rPr>
        <w:t xml:space="preserve">secondes. </w:t>
      </w:r>
    </w:p>
    <w:p w:rsidR="00A61A7D" w:rsidRPr="00D94CB7" w:rsidRDefault="00CC5A33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FF0000"/>
          <w:sz w:val="40"/>
          <w:szCs w:val="40"/>
        </w:rPr>
      </w:pPr>
      <w:r w:rsidRPr="00CC5A33">
        <w:rPr>
          <w:color w:val="FF0000"/>
        </w:rPr>
        <w:t>Le temps d'exécution du</w:t>
      </w:r>
      <w:r w:rsidR="00D94CB7">
        <w:rPr>
          <w:color w:val="FF0000"/>
        </w:rPr>
        <w:t xml:space="preserve"> moteur pour les moteurs diesel </w:t>
      </w:r>
      <w:r w:rsidRPr="00CC5A33">
        <w:rPr>
          <w:color w:val="FF0000"/>
        </w:rPr>
        <w:t>produit après 1949 est de 23 secondes.</w:t>
      </w:r>
      <w:r w:rsidRPr="00CC5A33">
        <w:rPr>
          <w:color w:val="FF0000"/>
        </w:rPr>
        <w:br/>
        <w:t>Les modèles à moteur à incandescence doivent avoir un minimum de 225 po² zone des</w:t>
      </w:r>
      <w:r w:rsidR="00D94CB7">
        <w:rPr>
          <w:color w:val="FF0000"/>
        </w:rPr>
        <w:t xml:space="preserve"> ailes par 0.1 cu.in. </w:t>
      </w:r>
      <w:proofErr w:type="gramStart"/>
      <w:r w:rsidR="00D94CB7">
        <w:rPr>
          <w:color w:val="FF0000"/>
        </w:rPr>
        <w:t>de</w:t>
      </w:r>
      <w:proofErr w:type="gramEnd"/>
      <w:r w:rsidR="00D94CB7">
        <w:rPr>
          <w:color w:val="FF0000"/>
        </w:rPr>
        <w:t xml:space="preserve"> moteur </w:t>
      </w:r>
      <w:r w:rsidRPr="00CC5A33">
        <w:rPr>
          <w:color w:val="FF0000"/>
        </w:rPr>
        <w:t>déplacement (8,85 sq.dm./cc.) La durée de fonctionnement du m</w:t>
      </w:r>
      <w:r w:rsidR="00D94CB7">
        <w:rPr>
          <w:color w:val="FF0000"/>
        </w:rPr>
        <w:t xml:space="preserve">oteur de préchauffage est de 23 </w:t>
      </w:r>
      <w:r w:rsidRPr="00CC5A33">
        <w:rPr>
          <w:color w:val="FF0000"/>
        </w:rPr>
        <w:t>secondes.</w:t>
      </w:r>
      <w:r w:rsidRPr="00CC5A33">
        <w:rPr>
          <w:color w:val="FF0000"/>
        </w:rPr>
        <w:br/>
        <w:t>Les modèles OTMR de classe AB doivent être ROG, ou être lancés manuellement avec l'autorisation préalable du CD pour tous les modèles.</w:t>
      </w:r>
      <w:r w:rsidRPr="00CC5A33">
        <w:rPr>
          <w:color w:val="FF0000"/>
        </w:rPr>
        <w:br/>
        <w:t>Le score de Model sera la somme des trois meilleurs vols de quatre vols de 8 minutes maximum.</w:t>
      </w:r>
    </w:p>
    <w:p w:rsidR="00A61A7D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6760D4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lastRenderedPageBreak/>
        <w:t>2. Class C OTMR – Old Timer Gas LER</w:t>
      </w:r>
    </w:p>
    <w:p w:rsidR="0007275B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6760D4">
        <w:rPr>
          <w:rFonts w:ascii="Calibri" w:hAnsi="Calibri" w:cs="Calibri"/>
          <w:color w:val="1F497D" w:themeColor="text2"/>
          <w:lang w:val="en-US"/>
        </w:rPr>
        <w:t>Entries may be any gas powered model airplane designed prior to 19</w:t>
      </w:r>
      <w:r w:rsidR="0007275B" w:rsidRPr="006760D4">
        <w:rPr>
          <w:rFonts w:ascii="Calibri" w:hAnsi="Calibri" w:cs="Calibri"/>
          <w:color w:val="1F497D" w:themeColor="text2"/>
          <w:lang w:val="en-US"/>
        </w:rPr>
        <w:t xml:space="preserve">51. Models must weigh a minimum </w:t>
      </w:r>
      <w:r w:rsidRPr="006760D4">
        <w:rPr>
          <w:rFonts w:ascii="Calibri" w:hAnsi="Calibri" w:cs="Calibri"/>
          <w:color w:val="1F497D" w:themeColor="text2"/>
          <w:lang w:val="en-US"/>
        </w:rPr>
        <w:t xml:space="preserve">of 10 ounces per square foot of planform wing area (30.5 gr. per sq.dm.) </w:t>
      </w:r>
    </w:p>
    <w:p w:rsidR="0007275B" w:rsidRPr="006760D4" w:rsidRDefault="0007275B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6760D4">
        <w:rPr>
          <w:rFonts w:ascii="Calibri" w:hAnsi="Calibri" w:cs="Calibri"/>
          <w:color w:val="1F497D" w:themeColor="text2"/>
          <w:lang w:val="en-US"/>
        </w:rPr>
        <w:t xml:space="preserve">All engines produced prior to </w:t>
      </w:r>
      <w:r w:rsidR="00A61A7D" w:rsidRPr="006760D4">
        <w:rPr>
          <w:rFonts w:ascii="Calibri" w:hAnsi="Calibri" w:cs="Calibri"/>
          <w:color w:val="1F497D" w:themeColor="text2"/>
          <w:lang w:val="en-US"/>
        </w:rPr>
        <w:t xml:space="preserve">1957 or 1960 if plain bearing, are accepted. Engines with </w:t>
      </w:r>
      <w:proofErr w:type="spellStart"/>
      <w:r w:rsidR="00A61A7D" w:rsidRPr="006760D4">
        <w:rPr>
          <w:rFonts w:ascii="Calibri" w:hAnsi="Calibri" w:cs="Calibri"/>
          <w:color w:val="1F497D" w:themeColor="text2"/>
          <w:lang w:val="en-US"/>
        </w:rPr>
        <w:t>Schnuerle</w:t>
      </w:r>
      <w:proofErr w:type="spellEnd"/>
      <w:r w:rsidR="00A61A7D" w:rsidRPr="006760D4">
        <w:rPr>
          <w:rFonts w:ascii="Calibri" w:hAnsi="Calibri" w:cs="Calibri"/>
          <w:color w:val="1F497D" w:themeColor="text2"/>
          <w:lang w:val="en-US"/>
        </w:rPr>
        <w:t xml:space="preserve"> porting, PDP porting </w:t>
      </w:r>
      <w:r w:rsidRPr="006760D4">
        <w:rPr>
          <w:rFonts w:ascii="Calibri" w:hAnsi="Calibri" w:cs="Calibri"/>
          <w:color w:val="1F497D" w:themeColor="text2"/>
          <w:lang w:val="en-US"/>
        </w:rPr>
        <w:t xml:space="preserve">or ABC or AAC </w:t>
      </w:r>
      <w:r w:rsidR="00A61A7D" w:rsidRPr="006760D4">
        <w:rPr>
          <w:rFonts w:ascii="Calibri" w:hAnsi="Calibri" w:cs="Calibri"/>
          <w:color w:val="1F497D" w:themeColor="text2"/>
          <w:lang w:val="en-US"/>
        </w:rPr>
        <w:t xml:space="preserve">piston/liners are prohibited. </w:t>
      </w:r>
    </w:p>
    <w:p w:rsidR="00A61A7D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6760D4">
        <w:rPr>
          <w:rFonts w:ascii="Calibri" w:hAnsi="Calibri" w:cs="Calibri"/>
          <w:color w:val="1F497D" w:themeColor="text2"/>
          <w:lang w:val="en-US"/>
        </w:rPr>
        <w:t>Engines with supercharging, turbocharging, tuned resonance pipes, or</w:t>
      </w:r>
    </w:p>
    <w:p w:rsidR="00A61A7D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proofErr w:type="gramStart"/>
      <w:r w:rsidRPr="006760D4">
        <w:rPr>
          <w:rFonts w:ascii="Calibri" w:hAnsi="Calibri" w:cs="Calibri"/>
          <w:color w:val="1F497D" w:themeColor="text2"/>
          <w:lang w:val="en-US"/>
        </w:rPr>
        <w:t>power</w:t>
      </w:r>
      <w:proofErr w:type="gramEnd"/>
      <w:r w:rsidRPr="006760D4">
        <w:rPr>
          <w:rFonts w:ascii="Calibri" w:hAnsi="Calibri" w:cs="Calibri"/>
          <w:color w:val="1F497D" w:themeColor="text2"/>
          <w:lang w:val="en-US"/>
        </w:rPr>
        <w:t xml:space="preserve"> pipes are prohibited. SAM approved repro engines are accepted as original engines.</w:t>
      </w:r>
    </w:p>
    <w:p w:rsidR="0007275B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6760D4">
        <w:rPr>
          <w:rFonts w:ascii="Calibri" w:hAnsi="Calibri" w:cs="Calibri"/>
          <w:color w:val="1F497D" w:themeColor="text2"/>
          <w:lang w:val="en-US"/>
        </w:rPr>
        <w:t>Spark ignition engines using cam operated points, spark plugs, batter</w:t>
      </w:r>
      <w:r w:rsidR="0007275B" w:rsidRPr="006760D4">
        <w:rPr>
          <w:rFonts w:ascii="Calibri" w:hAnsi="Calibri" w:cs="Calibri"/>
          <w:color w:val="1F497D" w:themeColor="text2"/>
          <w:lang w:val="en-US"/>
        </w:rPr>
        <w:t xml:space="preserve">ies, coils, and transistors are </w:t>
      </w:r>
      <w:r w:rsidRPr="006760D4">
        <w:rPr>
          <w:rFonts w:ascii="Calibri" w:hAnsi="Calibri" w:cs="Calibri"/>
          <w:color w:val="1F497D" w:themeColor="text2"/>
          <w:lang w:val="en-US"/>
        </w:rPr>
        <w:t xml:space="preserve">accepted. </w:t>
      </w:r>
    </w:p>
    <w:p w:rsidR="00A61A7D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6760D4">
        <w:rPr>
          <w:rFonts w:ascii="Calibri" w:hAnsi="Calibri" w:cs="Calibri"/>
          <w:color w:val="1F497D" w:themeColor="text2"/>
          <w:lang w:val="en-US"/>
        </w:rPr>
        <w:t xml:space="preserve">The displacement of engines produced prior to 1950 is 5.0 cc to 20 cc </w:t>
      </w:r>
      <w:proofErr w:type="gramStart"/>
      <w:r w:rsidRPr="006760D4">
        <w:rPr>
          <w:rFonts w:ascii="Calibri" w:hAnsi="Calibri" w:cs="Calibri"/>
          <w:color w:val="1F497D" w:themeColor="text2"/>
          <w:lang w:val="en-US"/>
        </w:rPr>
        <w:t>(0.301 to 1.20 cu.in.)</w:t>
      </w:r>
      <w:proofErr w:type="gramEnd"/>
    </w:p>
    <w:p w:rsidR="00A61A7D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6760D4">
        <w:rPr>
          <w:rFonts w:ascii="Calibri" w:hAnsi="Calibri" w:cs="Calibri"/>
          <w:color w:val="1F497D" w:themeColor="text2"/>
          <w:lang w:val="en-US"/>
        </w:rPr>
        <w:t xml:space="preserve">Displacement for spark ignition engines produced after 1949 is 5.0 to 10.65 cc </w:t>
      </w:r>
      <w:proofErr w:type="gramStart"/>
      <w:r w:rsidRPr="006760D4">
        <w:rPr>
          <w:rFonts w:ascii="Calibri" w:hAnsi="Calibri" w:cs="Calibri"/>
          <w:color w:val="1F497D" w:themeColor="text2"/>
          <w:lang w:val="en-US"/>
        </w:rPr>
        <w:t>(0.301 to 0.65 cu.in.)</w:t>
      </w:r>
      <w:proofErr w:type="gramEnd"/>
    </w:p>
    <w:p w:rsidR="0007275B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6760D4">
        <w:rPr>
          <w:rFonts w:ascii="Calibri" w:hAnsi="Calibri" w:cs="Calibri"/>
          <w:color w:val="1F497D" w:themeColor="text2"/>
          <w:lang w:val="en-US"/>
        </w:rPr>
        <w:t xml:space="preserve">Conversion of glow engines in spark ignition is not allowed. </w:t>
      </w:r>
    </w:p>
    <w:p w:rsidR="00A61A7D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6760D4">
        <w:rPr>
          <w:rFonts w:ascii="Calibri" w:hAnsi="Calibri" w:cs="Calibri"/>
          <w:color w:val="1F497D" w:themeColor="text2"/>
          <w:lang w:val="en-US"/>
        </w:rPr>
        <w:t>Spark ignition engine run time is 35 seconds.</w:t>
      </w:r>
    </w:p>
    <w:p w:rsidR="0007275B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6760D4">
        <w:rPr>
          <w:rFonts w:ascii="Calibri" w:hAnsi="Calibri" w:cs="Calibri"/>
          <w:color w:val="1F497D" w:themeColor="text2"/>
          <w:lang w:val="en-US"/>
        </w:rPr>
        <w:t xml:space="preserve">The displacement for diesel engines is 5.0 to 10.65 cc </w:t>
      </w:r>
      <w:proofErr w:type="gramStart"/>
      <w:r w:rsidRPr="006760D4">
        <w:rPr>
          <w:rFonts w:ascii="Calibri" w:hAnsi="Calibri" w:cs="Calibri"/>
          <w:color w:val="1F497D" w:themeColor="text2"/>
          <w:lang w:val="en-US"/>
        </w:rPr>
        <w:t xml:space="preserve">(0.301 to 0.65 </w:t>
      </w:r>
      <w:r w:rsidR="0007275B" w:rsidRPr="006760D4">
        <w:rPr>
          <w:rFonts w:ascii="Calibri" w:hAnsi="Calibri" w:cs="Calibri"/>
          <w:color w:val="1F497D" w:themeColor="text2"/>
          <w:lang w:val="en-US"/>
        </w:rPr>
        <w:t>cu.in.)</w:t>
      </w:r>
      <w:proofErr w:type="gramEnd"/>
      <w:r w:rsidR="0007275B" w:rsidRPr="006760D4">
        <w:rPr>
          <w:rFonts w:ascii="Calibri" w:hAnsi="Calibri" w:cs="Calibri"/>
          <w:color w:val="1F497D" w:themeColor="text2"/>
          <w:lang w:val="en-US"/>
        </w:rPr>
        <w:t xml:space="preserve"> The engine run time for </w:t>
      </w:r>
      <w:r w:rsidRPr="006760D4">
        <w:rPr>
          <w:rFonts w:ascii="Calibri" w:hAnsi="Calibri" w:cs="Calibri"/>
          <w:color w:val="1F497D" w:themeColor="text2"/>
          <w:lang w:val="en-US"/>
        </w:rPr>
        <w:t xml:space="preserve">diesels produced prior to 1950 is 35 seconds. </w:t>
      </w:r>
    </w:p>
    <w:p w:rsidR="00A61A7D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6760D4">
        <w:rPr>
          <w:rFonts w:ascii="Calibri" w:hAnsi="Calibri" w:cs="Calibri"/>
          <w:color w:val="1F497D" w:themeColor="text2"/>
          <w:lang w:val="en-US"/>
        </w:rPr>
        <w:t>The engine run time for di</w:t>
      </w:r>
      <w:r w:rsidR="0007275B" w:rsidRPr="006760D4">
        <w:rPr>
          <w:rFonts w:ascii="Calibri" w:hAnsi="Calibri" w:cs="Calibri"/>
          <w:color w:val="1F497D" w:themeColor="text2"/>
          <w:lang w:val="en-US"/>
        </w:rPr>
        <w:t xml:space="preserve">esels produced after 1949 is 23 </w:t>
      </w:r>
      <w:r w:rsidRPr="006760D4">
        <w:rPr>
          <w:rFonts w:ascii="Calibri" w:hAnsi="Calibri" w:cs="Calibri"/>
          <w:color w:val="1F497D" w:themeColor="text2"/>
          <w:lang w:val="en-US"/>
        </w:rPr>
        <w:t>seconds.</w:t>
      </w:r>
    </w:p>
    <w:p w:rsidR="0007275B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6760D4">
        <w:rPr>
          <w:rFonts w:ascii="Calibri" w:hAnsi="Calibri" w:cs="Calibri"/>
          <w:color w:val="1F497D" w:themeColor="text2"/>
          <w:lang w:val="en-US"/>
        </w:rPr>
        <w:t xml:space="preserve">Glow engine powered models must have a minimum </w:t>
      </w:r>
      <w:proofErr w:type="gramStart"/>
      <w:r w:rsidRPr="006760D4">
        <w:rPr>
          <w:rFonts w:ascii="Calibri" w:hAnsi="Calibri" w:cs="Calibri"/>
          <w:color w:val="1F497D" w:themeColor="text2"/>
          <w:lang w:val="en-US"/>
        </w:rPr>
        <w:t>of 225 sq.in</w:t>
      </w:r>
      <w:proofErr w:type="gramEnd"/>
      <w:r w:rsidRPr="006760D4">
        <w:rPr>
          <w:rFonts w:ascii="Calibri" w:hAnsi="Calibri" w:cs="Calibri"/>
          <w:color w:val="1F497D" w:themeColor="text2"/>
          <w:lang w:val="en-US"/>
        </w:rPr>
        <w:t xml:space="preserve">. </w:t>
      </w:r>
      <w:proofErr w:type="gramStart"/>
      <w:r w:rsidRPr="006760D4">
        <w:rPr>
          <w:rFonts w:ascii="Calibri" w:hAnsi="Calibri" w:cs="Calibri"/>
          <w:color w:val="1F497D" w:themeColor="text2"/>
          <w:lang w:val="en-US"/>
        </w:rPr>
        <w:t>win</w:t>
      </w:r>
      <w:r w:rsidR="0007275B" w:rsidRPr="006760D4">
        <w:rPr>
          <w:rFonts w:ascii="Calibri" w:hAnsi="Calibri" w:cs="Calibri"/>
          <w:color w:val="1F497D" w:themeColor="text2"/>
          <w:lang w:val="en-US"/>
        </w:rPr>
        <w:t>g</w:t>
      </w:r>
      <w:proofErr w:type="gramEnd"/>
      <w:r w:rsidR="0007275B" w:rsidRPr="006760D4">
        <w:rPr>
          <w:rFonts w:ascii="Calibri" w:hAnsi="Calibri" w:cs="Calibri"/>
          <w:color w:val="1F497D" w:themeColor="text2"/>
          <w:lang w:val="en-US"/>
        </w:rPr>
        <w:t xml:space="preserve"> area per 0.1 cu.in. </w:t>
      </w:r>
      <w:proofErr w:type="gramStart"/>
      <w:r w:rsidR="0007275B" w:rsidRPr="006760D4">
        <w:rPr>
          <w:rFonts w:ascii="Calibri" w:hAnsi="Calibri" w:cs="Calibri"/>
          <w:color w:val="1F497D" w:themeColor="text2"/>
          <w:lang w:val="en-US"/>
        </w:rPr>
        <w:t>of</w:t>
      </w:r>
      <w:proofErr w:type="gramEnd"/>
      <w:r w:rsidR="0007275B" w:rsidRPr="006760D4">
        <w:rPr>
          <w:rFonts w:ascii="Calibri" w:hAnsi="Calibri" w:cs="Calibri"/>
          <w:color w:val="1F497D" w:themeColor="text2"/>
          <w:lang w:val="en-US"/>
        </w:rPr>
        <w:t xml:space="preserve"> engine </w:t>
      </w:r>
      <w:r w:rsidRPr="006760D4">
        <w:rPr>
          <w:rFonts w:ascii="Calibri" w:hAnsi="Calibri" w:cs="Calibri"/>
          <w:color w:val="1F497D" w:themeColor="text2"/>
          <w:lang w:val="en-US"/>
        </w:rPr>
        <w:t xml:space="preserve">displacement (8.85 sq.dm./cc.) </w:t>
      </w:r>
    </w:p>
    <w:p w:rsidR="00A61A7D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6760D4">
        <w:rPr>
          <w:rFonts w:ascii="Calibri" w:hAnsi="Calibri" w:cs="Calibri"/>
          <w:color w:val="1F497D" w:themeColor="text2"/>
          <w:lang w:val="en-US"/>
        </w:rPr>
        <w:t xml:space="preserve">The displacement for glow engines is 5.0 to 10.65 cc </w:t>
      </w:r>
      <w:proofErr w:type="gramStart"/>
      <w:r w:rsidRPr="006760D4">
        <w:rPr>
          <w:rFonts w:ascii="Calibri" w:hAnsi="Calibri" w:cs="Calibri"/>
          <w:color w:val="1F497D" w:themeColor="text2"/>
          <w:lang w:val="en-US"/>
        </w:rPr>
        <w:t>(0.301 to 0.65 cu.in.)</w:t>
      </w:r>
      <w:proofErr w:type="gramEnd"/>
    </w:p>
    <w:p w:rsidR="00A61A7D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6760D4">
        <w:rPr>
          <w:rFonts w:ascii="Calibri" w:hAnsi="Calibri" w:cs="Calibri"/>
          <w:color w:val="1F497D" w:themeColor="text2"/>
          <w:lang w:val="en-US"/>
        </w:rPr>
        <w:t>Glow engine run time is 23 seconds.</w:t>
      </w:r>
    </w:p>
    <w:p w:rsidR="0007275B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6760D4">
        <w:rPr>
          <w:rFonts w:ascii="Calibri" w:hAnsi="Calibri" w:cs="Calibri"/>
          <w:color w:val="1F497D" w:themeColor="text2"/>
          <w:lang w:val="en-US"/>
        </w:rPr>
        <w:t xml:space="preserve">Class C OTMR models must ROG. </w:t>
      </w:r>
    </w:p>
    <w:p w:rsidR="00A61A7D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6760D4">
        <w:rPr>
          <w:rFonts w:ascii="Calibri" w:hAnsi="Calibri" w:cs="Calibri"/>
          <w:color w:val="1F497D" w:themeColor="text2"/>
          <w:lang w:val="en-US"/>
        </w:rPr>
        <w:t>Model’s score will be the sum of the three best flights of four 8 minute</w:t>
      </w:r>
    </w:p>
    <w:p w:rsidR="00A61A7D" w:rsidRPr="006760D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proofErr w:type="gramStart"/>
      <w:r w:rsidRPr="006760D4">
        <w:rPr>
          <w:rFonts w:ascii="Calibri" w:hAnsi="Calibri" w:cs="Calibri"/>
          <w:color w:val="1F497D" w:themeColor="text2"/>
          <w:lang w:val="en-US"/>
        </w:rPr>
        <w:t>max</w:t>
      </w:r>
      <w:proofErr w:type="gramEnd"/>
      <w:r w:rsidRPr="006760D4">
        <w:rPr>
          <w:rFonts w:ascii="Calibri" w:hAnsi="Calibri" w:cs="Calibri"/>
          <w:color w:val="1F497D" w:themeColor="text2"/>
          <w:lang w:val="en-US"/>
        </w:rPr>
        <w:t xml:space="preserve"> flights.</w:t>
      </w: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07275B" w:rsidRDefault="0007275B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07275B" w:rsidRDefault="0007275B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07275B" w:rsidRPr="0007275B" w:rsidRDefault="00ED22F8" w:rsidP="00A61A7D">
      <w:pPr>
        <w:autoSpaceDE w:val="0"/>
        <w:autoSpaceDN w:val="0"/>
        <w:adjustRightInd w:val="0"/>
        <w:spacing w:after="0" w:line="240" w:lineRule="auto"/>
        <w:rPr>
          <w:color w:val="FF0000"/>
          <w:lang w:val="en-US"/>
        </w:rPr>
      </w:pPr>
      <w:r w:rsidRPr="0007275B">
        <w:rPr>
          <w:b/>
          <w:color w:val="FF0000"/>
          <w:sz w:val="40"/>
          <w:szCs w:val="40"/>
          <w:lang w:val="en-US"/>
        </w:rPr>
        <w:lastRenderedPageBreak/>
        <w:t xml:space="preserve">2. </w:t>
      </w:r>
      <w:proofErr w:type="spellStart"/>
      <w:r w:rsidRPr="0007275B">
        <w:rPr>
          <w:b/>
          <w:color w:val="FF0000"/>
          <w:sz w:val="40"/>
          <w:szCs w:val="40"/>
          <w:lang w:val="en-US"/>
        </w:rPr>
        <w:t>Classe</w:t>
      </w:r>
      <w:proofErr w:type="spellEnd"/>
      <w:r w:rsidRPr="0007275B">
        <w:rPr>
          <w:b/>
          <w:color w:val="FF0000"/>
          <w:sz w:val="40"/>
          <w:szCs w:val="40"/>
          <w:lang w:val="en-US"/>
        </w:rPr>
        <w:t xml:space="preserve"> C OTMR - Old Timer Gas LER</w:t>
      </w:r>
    </w:p>
    <w:p w:rsidR="006760D4" w:rsidRDefault="00ED22F8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0C4B87">
        <w:rPr>
          <w:color w:val="FF0000"/>
        </w:rPr>
        <w:br/>
      </w:r>
      <w:r w:rsidRPr="00ED22F8">
        <w:rPr>
          <w:color w:val="FF0000"/>
        </w:rPr>
        <w:t xml:space="preserve">Les entrées peuvent être n'importe quel modèle d'avion à essence conçu avant 1951. </w:t>
      </w:r>
    </w:p>
    <w:p w:rsidR="006760D4" w:rsidRDefault="00ED22F8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ED22F8">
        <w:rPr>
          <w:color w:val="FF0000"/>
        </w:rPr>
        <w:t>Les m</w:t>
      </w:r>
      <w:r w:rsidR="006760D4">
        <w:rPr>
          <w:color w:val="FF0000"/>
        </w:rPr>
        <w:t xml:space="preserve">odèles doivent peser un minimum </w:t>
      </w:r>
      <w:r w:rsidRPr="00ED22F8">
        <w:rPr>
          <w:color w:val="FF0000"/>
        </w:rPr>
        <w:t xml:space="preserve">de 10 onces par pied carré de surface d’aile en forme de plan (30,5 grammes par mètre carré) </w:t>
      </w:r>
      <w:r w:rsidR="006760D4">
        <w:rPr>
          <w:color w:val="FF0000"/>
        </w:rPr>
        <w:t xml:space="preserve">Tous les moteurs produits avant </w:t>
      </w:r>
      <w:r w:rsidRPr="00ED22F8">
        <w:rPr>
          <w:color w:val="FF0000"/>
        </w:rPr>
        <w:t xml:space="preserve">1957 ou 1960 s'il est clair, sont acceptés. </w:t>
      </w:r>
    </w:p>
    <w:p w:rsidR="006760D4" w:rsidRDefault="00ED22F8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ED22F8">
        <w:rPr>
          <w:color w:val="FF0000"/>
        </w:rPr>
        <w:t xml:space="preserve">Moteurs avec portage </w:t>
      </w:r>
      <w:proofErr w:type="spellStart"/>
      <w:r w:rsidRPr="00ED22F8">
        <w:rPr>
          <w:color w:val="FF0000"/>
        </w:rPr>
        <w:t>Schnu</w:t>
      </w:r>
      <w:r w:rsidR="006760D4">
        <w:rPr>
          <w:color w:val="FF0000"/>
        </w:rPr>
        <w:t>erle</w:t>
      </w:r>
      <w:proofErr w:type="spellEnd"/>
      <w:r w:rsidR="006760D4">
        <w:rPr>
          <w:color w:val="FF0000"/>
        </w:rPr>
        <w:t xml:space="preserve">, portage PDP ou ABC ou AAC </w:t>
      </w:r>
      <w:r w:rsidRPr="00ED22F8">
        <w:rPr>
          <w:color w:val="FF0000"/>
        </w:rPr>
        <w:t xml:space="preserve">les pistons / chemises sont interdits. </w:t>
      </w:r>
    </w:p>
    <w:p w:rsidR="006760D4" w:rsidRDefault="00ED22F8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ED22F8">
        <w:rPr>
          <w:color w:val="FF0000"/>
        </w:rPr>
        <w:t xml:space="preserve">Moteurs avec suralimentation, </w:t>
      </w:r>
      <w:proofErr w:type="spellStart"/>
      <w:r w:rsidRPr="00ED22F8">
        <w:rPr>
          <w:color w:val="FF0000"/>
        </w:rPr>
        <w:t>turbocompression</w:t>
      </w:r>
      <w:proofErr w:type="spellEnd"/>
      <w:r w:rsidRPr="00ED22F8">
        <w:rPr>
          <w:color w:val="FF0000"/>
        </w:rPr>
        <w:t xml:space="preserve">, </w:t>
      </w:r>
      <w:r w:rsidR="006760D4">
        <w:rPr>
          <w:color w:val="FF0000"/>
        </w:rPr>
        <w:t xml:space="preserve">tubes de résonance accordés, ou </w:t>
      </w:r>
      <w:r w:rsidRPr="00ED22F8">
        <w:rPr>
          <w:color w:val="FF0000"/>
        </w:rPr>
        <w:t xml:space="preserve">les tuyaux d'alimentation sont interdits. </w:t>
      </w:r>
    </w:p>
    <w:p w:rsidR="006760D4" w:rsidRDefault="00ED22F8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ED22F8">
        <w:rPr>
          <w:color w:val="FF0000"/>
        </w:rPr>
        <w:t>Les moteurs de reprographie approuvés par SAM sont acceptés comme moteurs d'origine.</w:t>
      </w:r>
      <w:r w:rsidRPr="00ED22F8">
        <w:rPr>
          <w:color w:val="FF0000"/>
        </w:rPr>
        <w:br/>
        <w:t>Les moteurs à allumage commandé ut</w:t>
      </w:r>
      <w:r w:rsidR="006760D4">
        <w:rPr>
          <w:color w:val="FF0000"/>
        </w:rPr>
        <w:t xml:space="preserve">ilisant des points à cames, des </w:t>
      </w:r>
      <w:r w:rsidRPr="00ED22F8">
        <w:rPr>
          <w:color w:val="FF0000"/>
        </w:rPr>
        <w:t xml:space="preserve">bougies, des batteries, des </w:t>
      </w:r>
      <w:r w:rsidR="006760D4">
        <w:rPr>
          <w:color w:val="FF0000"/>
        </w:rPr>
        <w:t xml:space="preserve">bobines et des transistors sont </w:t>
      </w:r>
      <w:proofErr w:type="gramStart"/>
      <w:r w:rsidRPr="00ED22F8">
        <w:rPr>
          <w:color w:val="FF0000"/>
        </w:rPr>
        <w:t>accepté</w:t>
      </w:r>
      <w:proofErr w:type="gramEnd"/>
      <w:r w:rsidRPr="00ED22F8">
        <w:rPr>
          <w:color w:val="FF0000"/>
        </w:rPr>
        <w:t xml:space="preserve">. </w:t>
      </w:r>
    </w:p>
    <w:p w:rsidR="006760D4" w:rsidRDefault="00ED22F8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ED22F8">
        <w:rPr>
          <w:color w:val="FF0000"/>
        </w:rPr>
        <w:t xml:space="preserve">Le déplacement des moteurs produits avant 1950 est de 5,0 cc à 20 </w:t>
      </w:r>
      <w:proofErr w:type="gramStart"/>
      <w:r w:rsidRPr="00ED22F8">
        <w:rPr>
          <w:color w:val="FF0000"/>
        </w:rPr>
        <w:t>cc</w:t>
      </w:r>
      <w:proofErr w:type="gramEnd"/>
      <w:r w:rsidRPr="00ED22F8">
        <w:rPr>
          <w:color w:val="FF0000"/>
        </w:rPr>
        <w:t xml:space="preserve"> (0.301 à 1.20 cu.in.)</w:t>
      </w:r>
      <w:r w:rsidRPr="00ED22F8">
        <w:rPr>
          <w:color w:val="FF0000"/>
        </w:rPr>
        <w:br/>
        <w:t xml:space="preserve">Le déplacement des moteurs à allumage par étincelle produits après 1949 est de 5,0 à 10,65 cm³ (0,301 à 0,65 pouce </w:t>
      </w:r>
      <w:proofErr w:type="gramStart"/>
      <w:r w:rsidRPr="00ED22F8">
        <w:rPr>
          <w:color w:val="FF0000"/>
        </w:rPr>
        <w:t>cube</w:t>
      </w:r>
      <w:proofErr w:type="gramEnd"/>
      <w:r w:rsidRPr="00ED22F8">
        <w:rPr>
          <w:color w:val="FF0000"/>
        </w:rPr>
        <w:t>).</w:t>
      </w:r>
      <w:r w:rsidRPr="00ED22F8">
        <w:rPr>
          <w:color w:val="FF0000"/>
        </w:rPr>
        <w:br/>
        <w:t>La conversion des moteurs à incandescence en allumage commandé n'est pas autorisée. La durée de fonc</w:t>
      </w:r>
      <w:r w:rsidR="006760D4">
        <w:rPr>
          <w:color w:val="FF0000"/>
        </w:rPr>
        <w:t xml:space="preserve">tionnement du moteur à allumage </w:t>
      </w:r>
      <w:r w:rsidRPr="00ED22F8">
        <w:rPr>
          <w:color w:val="FF0000"/>
        </w:rPr>
        <w:t>commandé est de 35 secondes.</w:t>
      </w:r>
      <w:r w:rsidRPr="00ED22F8">
        <w:rPr>
          <w:color w:val="FF0000"/>
        </w:rPr>
        <w:br/>
        <w:t xml:space="preserve">La cylindrée des moteurs diesel est de 5,0 à 10,65 </w:t>
      </w:r>
      <w:proofErr w:type="gramStart"/>
      <w:r w:rsidRPr="00ED22F8">
        <w:rPr>
          <w:color w:val="FF0000"/>
        </w:rPr>
        <w:t>cc</w:t>
      </w:r>
      <w:proofErr w:type="gramEnd"/>
      <w:r w:rsidRPr="00ED22F8">
        <w:rPr>
          <w:color w:val="FF0000"/>
        </w:rPr>
        <w:t xml:space="preserve"> (0,301 à 0,65 cu.in.) La durée d</w:t>
      </w:r>
      <w:r w:rsidR="006760D4">
        <w:rPr>
          <w:color w:val="FF0000"/>
        </w:rPr>
        <w:t xml:space="preserve">e fonctionnement du moteur pour </w:t>
      </w:r>
      <w:r w:rsidRPr="00ED22F8">
        <w:rPr>
          <w:color w:val="FF0000"/>
        </w:rPr>
        <w:t xml:space="preserve">les diesels produits avant 1950 </w:t>
      </w:r>
      <w:proofErr w:type="gramStart"/>
      <w:r w:rsidRPr="00ED22F8">
        <w:rPr>
          <w:color w:val="FF0000"/>
        </w:rPr>
        <w:t>sont</w:t>
      </w:r>
      <w:proofErr w:type="gramEnd"/>
      <w:r w:rsidRPr="00ED22F8">
        <w:rPr>
          <w:color w:val="FF0000"/>
        </w:rPr>
        <w:t xml:space="preserve"> de 35 secondes. </w:t>
      </w:r>
    </w:p>
    <w:p w:rsidR="006760D4" w:rsidRDefault="00ED22F8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ED22F8">
        <w:rPr>
          <w:color w:val="FF0000"/>
        </w:rPr>
        <w:t>La durée de fonctionnement des moteurs diesel après 1949 est de 23</w:t>
      </w:r>
      <w:r w:rsidRPr="00ED22F8">
        <w:rPr>
          <w:color w:val="FF0000"/>
        </w:rPr>
        <w:br/>
        <w:t>secondes</w:t>
      </w:r>
      <w:r w:rsidRPr="00ED22F8">
        <w:rPr>
          <w:color w:val="FF0000"/>
        </w:rPr>
        <w:br/>
        <w:t>Les modèles à moteur à incandescence doivent avoir un minimum de 225 po² zone des</w:t>
      </w:r>
      <w:r w:rsidR="006760D4">
        <w:rPr>
          <w:color w:val="FF0000"/>
        </w:rPr>
        <w:t xml:space="preserve"> ailes par 0.1 cu.in. </w:t>
      </w:r>
      <w:proofErr w:type="gramStart"/>
      <w:r w:rsidR="006760D4">
        <w:rPr>
          <w:color w:val="FF0000"/>
        </w:rPr>
        <w:t>de</w:t>
      </w:r>
      <w:proofErr w:type="gramEnd"/>
      <w:r w:rsidR="006760D4">
        <w:rPr>
          <w:color w:val="FF0000"/>
        </w:rPr>
        <w:t xml:space="preserve"> moteur </w:t>
      </w:r>
      <w:r w:rsidRPr="00ED22F8">
        <w:rPr>
          <w:color w:val="FF0000"/>
        </w:rPr>
        <w:t>déplacement (8,85 m2 / cm3) Le déplacement des moteurs à incandescence est de 5,0 à 10,65 cm3 (0,301 à 0,65 m3).</w:t>
      </w:r>
      <w:r w:rsidRPr="00ED22F8">
        <w:rPr>
          <w:color w:val="FF0000"/>
        </w:rPr>
        <w:br/>
        <w:t>La durée de fonctionnement du moteur de préchauffage est de 23 secondes.</w:t>
      </w:r>
      <w:r w:rsidRPr="00ED22F8">
        <w:rPr>
          <w:color w:val="FF0000"/>
        </w:rPr>
        <w:br/>
        <w:t xml:space="preserve">Les modèles OTMR de classe C doivent être ROG. </w:t>
      </w:r>
    </w:p>
    <w:p w:rsidR="00A61A7D" w:rsidRPr="00ED22F8" w:rsidRDefault="00ED22F8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FF0000"/>
          <w:sz w:val="40"/>
          <w:szCs w:val="40"/>
        </w:rPr>
      </w:pPr>
      <w:r w:rsidRPr="00ED22F8">
        <w:rPr>
          <w:color w:val="FF0000"/>
        </w:rPr>
        <w:t>Le score du modèle sera la somme des trois mei</w:t>
      </w:r>
      <w:r w:rsidR="006760D4">
        <w:rPr>
          <w:color w:val="FF0000"/>
        </w:rPr>
        <w:t xml:space="preserve">lleurs vols de quatre 8 minutes </w:t>
      </w:r>
      <w:r w:rsidRPr="00ED22F8">
        <w:rPr>
          <w:color w:val="FF0000"/>
        </w:rPr>
        <w:t>vols max.</w:t>
      </w:r>
    </w:p>
    <w:p w:rsidR="00A61A7D" w:rsidRPr="00ED22F8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A96B7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A96B74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lastRenderedPageBreak/>
        <w:t>3. NMR 2.5 – Nostalgia Gas LER</w:t>
      </w:r>
    </w:p>
    <w:p w:rsidR="00A96B74" w:rsidRDefault="00A96B74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</w:p>
    <w:p w:rsidR="00A96B74" w:rsidRPr="00A96B7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A96B74">
        <w:rPr>
          <w:rFonts w:ascii="Calibri" w:hAnsi="Calibri" w:cs="Calibri"/>
          <w:color w:val="1F497D" w:themeColor="text2"/>
          <w:lang w:val="en-US"/>
        </w:rPr>
        <w:t>Entries may be any gas powered model airplane designed prior to 19</w:t>
      </w:r>
      <w:r w:rsidR="00A96B74" w:rsidRPr="00A96B74">
        <w:rPr>
          <w:rFonts w:ascii="Calibri" w:hAnsi="Calibri" w:cs="Calibri"/>
          <w:color w:val="1F497D" w:themeColor="text2"/>
          <w:lang w:val="en-US"/>
        </w:rPr>
        <w:t xml:space="preserve">57. Models must weigh a minimum </w:t>
      </w:r>
      <w:r w:rsidRPr="00A96B74">
        <w:rPr>
          <w:rFonts w:ascii="Calibri" w:hAnsi="Calibri" w:cs="Calibri"/>
          <w:color w:val="1F497D" w:themeColor="text2"/>
          <w:lang w:val="en-US"/>
        </w:rPr>
        <w:t xml:space="preserve">of 100 ounces per cu.in. </w:t>
      </w:r>
      <w:proofErr w:type="gramStart"/>
      <w:r w:rsidRPr="00A96B74">
        <w:rPr>
          <w:rFonts w:ascii="Calibri" w:hAnsi="Calibri" w:cs="Calibri"/>
          <w:color w:val="1F497D" w:themeColor="text2"/>
          <w:lang w:val="en-US"/>
        </w:rPr>
        <w:t>of</w:t>
      </w:r>
      <w:proofErr w:type="gramEnd"/>
      <w:r w:rsidRPr="00A96B74">
        <w:rPr>
          <w:rFonts w:ascii="Calibri" w:hAnsi="Calibri" w:cs="Calibri"/>
          <w:color w:val="1F497D" w:themeColor="text2"/>
          <w:lang w:val="en-US"/>
        </w:rPr>
        <w:t xml:space="preserve"> engine displacement (173 gr. per cc.) </w:t>
      </w:r>
    </w:p>
    <w:p w:rsidR="00A61A7D" w:rsidRPr="00A96B7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A96B74">
        <w:rPr>
          <w:rFonts w:ascii="Calibri" w:hAnsi="Calibri" w:cs="Calibri"/>
          <w:color w:val="1F497D" w:themeColor="text2"/>
          <w:lang w:val="en-US"/>
        </w:rPr>
        <w:t xml:space="preserve">Any </w:t>
      </w:r>
      <w:r w:rsidR="00A96B74" w:rsidRPr="00A96B74">
        <w:rPr>
          <w:rFonts w:ascii="Calibri" w:hAnsi="Calibri" w:cs="Calibri"/>
          <w:color w:val="1F497D" w:themeColor="text2"/>
          <w:lang w:val="en-US"/>
        </w:rPr>
        <w:t xml:space="preserve">spark ignition, cross scavenged </w:t>
      </w:r>
      <w:r w:rsidRPr="00A96B74">
        <w:rPr>
          <w:rFonts w:ascii="Calibri" w:hAnsi="Calibri" w:cs="Calibri"/>
          <w:color w:val="1F497D" w:themeColor="text2"/>
          <w:lang w:val="en-US"/>
        </w:rPr>
        <w:t xml:space="preserve">glow or diesel engine </w:t>
      </w:r>
      <w:proofErr w:type="gramStart"/>
      <w:r w:rsidRPr="00A96B74">
        <w:rPr>
          <w:rFonts w:ascii="Calibri" w:hAnsi="Calibri" w:cs="Calibri"/>
          <w:color w:val="1F497D" w:themeColor="text2"/>
          <w:lang w:val="en-US"/>
        </w:rPr>
        <w:t>up to .152 cu.in</w:t>
      </w:r>
      <w:proofErr w:type="gramEnd"/>
      <w:r w:rsidRPr="00A96B74">
        <w:rPr>
          <w:rFonts w:ascii="Calibri" w:hAnsi="Calibri" w:cs="Calibri"/>
          <w:color w:val="1F497D" w:themeColor="text2"/>
          <w:lang w:val="en-US"/>
        </w:rPr>
        <w:t>. (2.49 cc) displacement produced prior to 1961 is acceptable.</w:t>
      </w:r>
    </w:p>
    <w:p w:rsidR="00A96B74" w:rsidRPr="00A96B7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A96B74">
        <w:rPr>
          <w:rFonts w:ascii="Calibri" w:hAnsi="Calibri" w:cs="Calibri"/>
          <w:color w:val="1F497D" w:themeColor="text2"/>
          <w:lang w:val="en-US"/>
        </w:rPr>
        <w:t xml:space="preserve">Pressurized fuel systems are acceptable. </w:t>
      </w:r>
    </w:p>
    <w:p w:rsidR="00A96B74" w:rsidRPr="00A96B7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A96B74">
        <w:rPr>
          <w:rFonts w:ascii="Calibri" w:hAnsi="Calibri" w:cs="Calibri"/>
          <w:color w:val="1F497D" w:themeColor="text2"/>
          <w:lang w:val="en-US"/>
        </w:rPr>
        <w:t xml:space="preserve">Engines with </w:t>
      </w:r>
      <w:proofErr w:type="spellStart"/>
      <w:r w:rsidRPr="00A96B74">
        <w:rPr>
          <w:rFonts w:ascii="Calibri" w:hAnsi="Calibri" w:cs="Calibri"/>
          <w:color w:val="1F497D" w:themeColor="text2"/>
          <w:lang w:val="en-US"/>
        </w:rPr>
        <w:t>Schnuerle</w:t>
      </w:r>
      <w:proofErr w:type="spellEnd"/>
      <w:r w:rsidRPr="00A96B74">
        <w:rPr>
          <w:rFonts w:ascii="Calibri" w:hAnsi="Calibri" w:cs="Calibri"/>
          <w:color w:val="1F497D" w:themeColor="text2"/>
          <w:lang w:val="en-US"/>
        </w:rPr>
        <w:t xml:space="preserve"> por</w:t>
      </w:r>
      <w:r w:rsidR="00A96B74" w:rsidRPr="00A96B74">
        <w:rPr>
          <w:rFonts w:ascii="Calibri" w:hAnsi="Calibri" w:cs="Calibri"/>
          <w:color w:val="1F497D" w:themeColor="text2"/>
          <w:lang w:val="en-US"/>
        </w:rPr>
        <w:t xml:space="preserve">ting, PDP porting or ABC or AAC </w:t>
      </w:r>
      <w:r w:rsidRPr="00A96B74">
        <w:rPr>
          <w:rFonts w:ascii="Calibri" w:hAnsi="Calibri" w:cs="Calibri"/>
          <w:color w:val="1F497D" w:themeColor="text2"/>
          <w:lang w:val="en-US"/>
        </w:rPr>
        <w:t xml:space="preserve">piston/liners are prohibited. </w:t>
      </w:r>
    </w:p>
    <w:p w:rsidR="00A96B74" w:rsidRPr="00A96B7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A96B74">
        <w:rPr>
          <w:rFonts w:ascii="Calibri" w:hAnsi="Calibri" w:cs="Calibri"/>
          <w:color w:val="1F497D" w:themeColor="text2"/>
          <w:lang w:val="en-US"/>
        </w:rPr>
        <w:t xml:space="preserve">Tuned resonance pipes, or power pipes are prohibited. </w:t>
      </w:r>
    </w:p>
    <w:p w:rsidR="00A61A7D" w:rsidRPr="00A96B74" w:rsidRDefault="00A96B74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A96B74">
        <w:rPr>
          <w:rFonts w:ascii="Calibri" w:hAnsi="Calibri" w:cs="Calibri"/>
          <w:color w:val="1F497D" w:themeColor="text2"/>
          <w:lang w:val="en-US"/>
        </w:rPr>
        <w:t xml:space="preserve">The engine run </w:t>
      </w:r>
      <w:r w:rsidR="00A61A7D" w:rsidRPr="00A96B74">
        <w:rPr>
          <w:rFonts w:ascii="Calibri" w:hAnsi="Calibri" w:cs="Calibri"/>
          <w:color w:val="1F497D" w:themeColor="text2"/>
          <w:lang w:val="en-US"/>
        </w:rPr>
        <w:t>time for all NMR models is 18 seconds.</w:t>
      </w:r>
    </w:p>
    <w:p w:rsidR="00A96B74" w:rsidRPr="00A96B7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A96B74">
        <w:rPr>
          <w:rFonts w:ascii="Calibri" w:hAnsi="Calibri" w:cs="Calibri"/>
          <w:color w:val="1F497D" w:themeColor="text2"/>
          <w:lang w:val="en-US"/>
        </w:rPr>
        <w:t xml:space="preserve">2.5 NMR models must ROG, or be hand launched with CD’s prior authorization for all models. </w:t>
      </w:r>
    </w:p>
    <w:p w:rsidR="00A61A7D" w:rsidRPr="00A96B74" w:rsidRDefault="00A96B74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A96B74">
        <w:rPr>
          <w:rFonts w:ascii="Calibri" w:hAnsi="Calibri" w:cs="Calibri"/>
          <w:color w:val="1F497D" w:themeColor="text2"/>
          <w:lang w:val="en-US"/>
        </w:rPr>
        <w:t xml:space="preserve">Model’s </w:t>
      </w:r>
      <w:r w:rsidR="00A61A7D" w:rsidRPr="00A96B74">
        <w:rPr>
          <w:rFonts w:ascii="Calibri" w:hAnsi="Calibri" w:cs="Calibri"/>
          <w:color w:val="1F497D" w:themeColor="text2"/>
          <w:lang w:val="en-US"/>
        </w:rPr>
        <w:t>score will be the sum of the three best flights of four 6 minute max flights.</w:t>
      </w: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Pr="00A96B7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A96B74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t>4. NMR – Nostalgia Gas LER</w:t>
      </w:r>
    </w:p>
    <w:p w:rsidR="00A96B74" w:rsidRPr="00A96B7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A96B74">
        <w:rPr>
          <w:rFonts w:ascii="Calibri" w:hAnsi="Calibri" w:cs="Calibri"/>
          <w:color w:val="1F497D" w:themeColor="text2"/>
          <w:lang w:val="en-US"/>
        </w:rPr>
        <w:t>Entries may be any gas powered model airplane designed prior to 19</w:t>
      </w:r>
      <w:r w:rsidR="00A96B74" w:rsidRPr="00A96B74">
        <w:rPr>
          <w:rFonts w:ascii="Calibri" w:hAnsi="Calibri" w:cs="Calibri"/>
          <w:color w:val="1F497D" w:themeColor="text2"/>
          <w:lang w:val="en-US"/>
        </w:rPr>
        <w:t xml:space="preserve">57. Models must weigh a minimum </w:t>
      </w:r>
      <w:r w:rsidRPr="00A96B74">
        <w:rPr>
          <w:rFonts w:ascii="Calibri" w:hAnsi="Calibri" w:cs="Calibri"/>
          <w:color w:val="1F497D" w:themeColor="text2"/>
          <w:lang w:val="en-US"/>
        </w:rPr>
        <w:t xml:space="preserve">of 100 ounces per cu.in. </w:t>
      </w:r>
      <w:proofErr w:type="gramStart"/>
      <w:r w:rsidRPr="00A96B74">
        <w:rPr>
          <w:rFonts w:ascii="Calibri" w:hAnsi="Calibri" w:cs="Calibri"/>
          <w:color w:val="1F497D" w:themeColor="text2"/>
          <w:lang w:val="en-US"/>
        </w:rPr>
        <w:t>of</w:t>
      </w:r>
      <w:proofErr w:type="gramEnd"/>
      <w:r w:rsidRPr="00A96B74">
        <w:rPr>
          <w:rFonts w:ascii="Calibri" w:hAnsi="Calibri" w:cs="Calibri"/>
          <w:color w:val="1F497D" w:themeColor="text2"/>
          <w:lang w:val="en-US"/>
        </w:rPr>
        <w:t xml:space="preserve"> engine displacement (173 gr. per cc.) </w:t>
      </w:r>
    </w:p>
    <w:p w:rsidR="00A61A7D" w:rsidRPr="00A96B7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A96B74">
        <w:rPr>
          <w:rFonts w:ascii="Calibri" w:hAnsi="Calibri" w:cs="Calibri"/>
          <w:color w:val="1F497D" w:themeColor="text2"/>
          <w:lang w:val="en-US"/>
        </w:rPr>
        <w:t>Any</w:t>
      </w:r>
      <w:r w:rsidR="00A96B74" w:rsidRPr="00A96B74">
        <w:rPr>
          <w:rFonts w:ascii="Calibri" w:hAnsi="Calibri" w:cs="Calibri"/>
          <w:color w:val="1F497D" w:themeColor="text2"/>
          <w:lang w:val="en-US"/>
        </w:rPr>
        <w:t xml:space="preserve"> cross scavenged glow or diesel </w:t>
      </w:r>
      <w:r w:rsidRPr="00A96B74">
        <w:rPr>
          <w:rFonts w:ascii="Calibri" w:hAnsi="Calibri" w:cs="Calibri"/>
          <w:color w:val="1F497D" w:themeColor="text2"/>
          <w:lang w:val="en-US"/>
        </w:rPr>
        <w:t xml:space="preserve">engine </w:t>
      </w:r>
      <w:proofErr w:type="gramStart"/>
      <w:r w:rsidRPr="00A96B74">
        <w:rPr>
          <w:rFonts w:ascii="Calibri" w:hAnsi="Calibri" w:cs="Calibri"/>
          <w:color w:val="1F497D" w:themeColor="text2"/>
          <w:lang w:val="en-US"/>
        </w:rPr>
        <w:t>from .153 cu.in</w:t>
      </w:r>
      <w:proofErr w:type="gramEnd"/>
      <w:r w:rsidRPr="00A96B74">
        <w:rPr>
          <w:rFonts w:ascii="Calibri" w:hAnsi="Calibri" w:cs="Calibri"/>
          <w:color w:val="1F497D" w:themeColor="text2"/>
          <w:lang w:val="en-US"/>
        </w:rPr>
        <w:t xml:space="preserve">. </w:t>
      </w:r>
      <w:proofErr w:type="gramStart"/>
      <w:r w:rsidRPr="00A96B74">
        <w:rPr>
          <w:rFonts w:ascii="Calibri" w:hAnsi="Calibri" w:cs="Calibri"/>
          <w:color w:val="1F497D" w:themeColor="text2"/>
          <w:lang w:val="en-US"/>
        </w:rPr>
        <w:t>up</w:t>
      </w:r>
      <w:proofErr w:type="gramEnd"/>
      <w:r w:rsidRPr="00A96B74">
        <w:rPr>
          <w:rFonts w:ascii="Calibri" w:hAnsi="Calibri" w:cs="Calibri"/>
          <w:color w:val="1F497D" w:themeColor="text2"/>
          <w:lang w:val="en-US"/>
        </w:rPr>
        <w:t xml:space="preserve"> to .65 cu.in.(2.50 to 10.65 cc) displacement or any spark ignition engine from</w:t>
      </w:r>
    </w:p>
    <w:p w:rsidR="00A96B74" w:rsidRPr="00A96B7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proofErr w:type="gramStart"/>
      <w:r w:rsidRPr="00A96B74">
        <w:rPr>
          <w:rFonts w:ascii="Calibri" w:hAnsi="Calibri" w:cs="Calibri"/>
          <w:color w:val="1F497D" w:themeColor="text2"/>
          <w:lang w:val="en-US"/>
        </w:rPr>
        <w:t>.153 cu.in.</w:t>
      </w:r>
      <w:proofErr w:type="gramEnd"/>
      <w:r w:rsidRPr="00A96B74">
        <w:rPr>
          <w:rFonts w:ascii="Calibri" w:hAnsi="Calibri" w:cs="Calibri"/>
          <w:color w:val="1F497D" w:themeColor="text2"/>
          <w:lang w:val="en-US"/>
        </w:rPr>
        <w:t xml:space="preserve"> </w:t>
      </w:r>
      <w:proofErr w:type="gramStart"/>
      <w:r w:rsidRPr="00A96B74">
        <w:rPr>
          <w:rFonts w:ascii="Calibri" w:hAnsi="Calibri" w:cs="Calibri"/>
          <w:color w:val="1F497D" w:themeColor="text2"/>
          <w:lang w:val="en-US"/>
        </w:rPr>
        <w:t>up</w:t>
      </w:r>
      <w:proofErr w:type="gramEnd"/>
      <w:r w:rsidRPr="00A96B74">
        <w:rPr>
          <w:rFonts w:ascii="Calibri" w:hAnsi="Calibri" w:cs="Calibri"/>
          <w:color w:val="1F497D" w:themeColor="text2"/>
          <w:lang w:val="en-US"/>
        </w:rPr>
        <w:t xml:space="preserve"> to 1.20 cu.in. (2.50cc to 20cc) produced prior to 1961 is acceptable. </w:t>
      </w:r>
    </w:p>
    <w:p w:rsidR="00A96B74" w:rsidRPr="00A96B74" w:rsidRDefault="00A96B74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A96B74">
        <w:rPr>
          <w:rFonts w:ascii="Calibri" w:hAnsi="Calibri" w:cs="Calibri"/>
          <w:color w:val="1F497D" w:themeColor="text2"/>
          <w:lang w:val="en-US"/>
        </w:rPr>
        <w:t xml:space="preserve">Pressurized fuel </w:t>
      </w:r>
      <w:r w:rsidR="00A61A7D" w:rsidRPr="00A96B74">
        <w:rPr>
          <w:rFonts w:ascii="Calibri" w:hAnsi="Calibri" w:cs="Calibri"/>
          <w:color w:val="1F497D" w:themeColor="text2"/>
          <w:lang w:val="en-US"/>
        </w:rPr>
        <w:t xml:space="preserve">systems are acceptable. </w:t>
      </w:r>
    </w:p>
    <w:p w:rsidR="00A96B74" w:rsidRPr="00A96B7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A96B74">
        <w:rPr>
          <w:rFonts w:ascii="Calibri" w:hAnsi="Calibri" w:cs="Calibri"/>
          <w:color w:val="1F497D" w:themeColor="text2"/>
          <w:lang w:val="en-US"/>
        </w:rPr>
        <w:t xml:space="preserve">Engines with </w:t>
      </w:r>
      <w:proofErr w:type="spellStart"/>
      <w:r w:rsidRPr="00A96B74">
        <w:rPr>
          <w:rFonts w:ascii="Calibri" w:hAnsi="Calibri" w:cs="Calibri"/>
          <w:color w:val="1F497D" w:themeColor="text2"/>
          <w:lang w:val="en-US"/>
        </w:rPr>
        <w:t>Schnuerle</w:t>
      </w:r>
      <w:proofErr w:type="spellEnd"/>
      <w:r w:rsidRPr="00A96B74">
        <w:rPr>
          <w:rFonts w:ascii="Calibri" w:hAnsi="Calibri" w:cs="Calibri"/>
          <w:color w:val="1F497D" w:themeColor="text2"/>
          <w:lang w:val="en-US"/>
        </w:rPr>
        <w:t xml:space="preserve"> porting, PDP porting </w:t>
      </w:r>
      <w:r w:rsidR="00A96B74" w:rsidRPr="00A96B74">
        <w:rPr>
          <w:rFonts w:ascii="Calibri" w:hAnsi="Calibri" w:cs="Calibri"/>
          <w:color w:val="1F497D" w:themeColor="text2"/>
          <w:lang w:val="en-US"/>
        </w:rPr>
        <w:t xml:space="preserve">or ABC or AAC piston/liners are </w:t>
      </w:r>
      <w:r w:rsidRPr="00A96B74">
        <w:rPr>
          <w:rFonts w:ascii="Calibri" w:hAnsi="Calibri" w:cs="Calibri"/>
          <w:color w:val="1F497D" w:themeColor="text2"/>
          <w:lang w:val="en-US"/>
        </w:rPr>
        <w:t xml:space="preserve">prohibited. </w:t>
      </w:r>
    </w:p>
    <w:p w:rsidR="00A96B74" w:rsidRPr="00A96B7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A96B74">
        <w:rPr>
          <w:rFonts w:ascii="Calibri" w:hAnsi="Calibri" w:cs="Calibri"/>
          <w:color w:val="1F497D" w:themeColor="text2"/>
          <w:lang w:val="en-US"/>
        </w:rPr>
        <w:t xml:space="preserve">Tuned resonance pipes, or power pipes are prohibited. </w:t>
      </w:r>
    </w:p>
    <w:p w:rsidR="00A61A7D" w:rsidRPr="00A96B74" w:rsidRDefault="00A96B74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A96B74">
        <w:rPr>
          <w:rFonts w:ascii="Calibri" w:hAnsi="Calibri" w:cs="Calibri"/>
          <w:color w:val="1F497D" w:themeColor="text2"/>
          <w:lang w:val="en-US"/>
        </w:rPr>
        <w:t xml:space="preserve">The engine run time for all NMR </w:t>
      </w:r>
      <w:r w:rsidR="00A61A7D" w:rsidRPr="00A96B74">
        <w:rPr>
          <w:rFonts w:ascii="Calibri" w:hAnsi="Calibri" w:cs="Calibri"/>
          <w:color w:val="1F497D" w:themeColor="text2"/>
          <w:lang w:val="en-US"/>
        </w:rPr>
        <w:t>models is 18 seconds.</w:t>
      </w:r>
    </w:p>
    <w:p w:rsidR="00A96B74" w:rsidRPr="00A96B7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A96B74">
        <w:rPr>
          <w:rFonts w:ascii="Calibri" w:hAnsi="Calibri" w:cs="Calibri"/>
          <w:color w:val="1F497D" w:themeColor="text2"/>
          <w:lang w:val="en-US"/>
        </w:rPr>
        <w:t xml:space="preserve">NMR models must ROG, or be hand launched with CD’s prior authorization for all models. </w:t>
      </w:r>
    </w:p>
    <w:p w:rsidR="00A61A7D" w:rsidRPr="00A96B74" w:rsidRDefault="00A96B74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A96B74">
        <w:rPr>
          <w:rFonts w:ascii="Calibri" w:hAnsi="Calibri" w:cs="Calibri"/>
          <w:color w:val="1F497D" w:themeColor="text2"/>
          <w:lang w:val="en-US"/>
        </w:rPr>
        <w:t xml:space="preserve">Model’s score </w:t>
      </w:r>
      <w:r w:rsidR="00A61A7D" w:rsidRPr="00A96B74">
        <w:rPr>
          <w:rFonts w:ascii="Calibri" w:hAnsi="Calibri" w:cs="Calibri"/>
          <w:color w:val="1F497D" w:themeColor="text2"/>
          <w:lang w:val="en-US"/>
        </w:rPr>
        <w:t>will be the sum of the three best flights of four 6 minute max flights.</w:t>
      </w: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96B74" w:rsidRPr="00A96B74" w:rsidRDefault="00ED6044" w:rsidP="00A96B74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96B74">
        <w:rPr>
          <w:b/>
          <w:color w:val="FF0000"/>
          <w:sz w:val="40"/>
          <w:szCs w:val="40"/>
        </w:rPr>
        <w:lastRenderedPageBreak/>
        <w:t xml:space="preserve">RMN 2.5 - Nostalgie </w:t>
      </w:r>
      <w:proofErr w:type="spellStart"/>
      <w:r w:rsidRPr="00A96B74">
        <w:rPr>
          <w:b/>
          <w:color w:val="FF0000"/>
          <w:sz w:val="40"/>
          <w:szCs w:val="40"/>
        </w:rPr>
        <w:t>Gas</w:t>
      </w:r>
      <w:proofErr w:type="spellEnd"/>
      <w:r w:rsidRPr="00A96B74">
        <w:rPr>
          <w:b/>
          <w:color w:val="FF0000"/>
          <w:sz w:val="40"/>
          <w:szCs w:val="40"/>
        </w:rPr>
        <w:t xml:space="preserve"> LER</w:t>
      </w:r>
    </w:p>
    <w:p w:rsidR="00A96B74" w:rsidRDefault="00ED6044" w:rsidP="00A96B74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96B74">
        <w:rPr>
          <w:color w:val="FF0000"/>
        </w:rPr>
        <w:t xml:space="preserve">Les entrées peuvent être n'importe quel modèle d'avion à essence conçu avant 1957. </w:t>
      </w:r>
    </w:p>
    <w:p w:rsidR="00A96B74" w:rsidRDefault="00ED6044" w:rsidP="00A96B74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96B74">
        <w:rPr>
          <w:color w:val="FF0000"/>
        </w:rPr>
        <w:t>Les m</w:t>
      </w:r>
      <w:r w:rsidR="00A96B74">
        <w:rPr>
          <w:color w:val="FF0000"/>
        </w:rPr>
        <w:t xml:space="preserve">odèles doivent peser un minimum </w:t>
      </w:r>
      <w:r w:rsidRPr="00A96B74">
        <w:rPr>
          <w:color w:val="FF0000"/>
        </w:rPr>
        <w:t xml:space="preserve">de 100 onces par cu.in. </w:t>
      </w:r>
      <w:proofErr w:type="gramStart"/>
      <w:r w:rsidRPr="00A96B74">
        <w:rPr>
          <w:color w:val="FF0000"/>
        </w:rPr>
        <w:t>de</w:t>
      </w:r>
      <w:proofErr w:type="gramEnd"/>
      <w:r w:rsidRPr="00A96B74">
        <w:rPr>
          <w:color w:val="FF0000"/>
        </w:rPr>
        <w:t xml:space="preserve"> la cylindrée du moteur (173 gr. par cc.) </w:t>
      </w:r>
    </w:p>
    <w:p w:rsidR="00A96B74" w:rsidRDefault="00ED6044" w:rsidP="00A96B74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96B74">
        <w:rPr>
          <w:color w:val="FF0000"/>
        </w:rPr>
        <w:t>Tout allumage</w:t>
      </w:r>
      <w:r w:rsidR="00A96B74">
        <w:rPr>
          <w:color w:val="FF0000"/>
        </w:rPr>
        <w:t xml:space="preserve"> par étincelle, balayage croisé </w:t>
      </w:r>
      <w:r w:rsidRPr="00A96B74">
        <w:rPr>
          <w:color w:val="FF0000"/>
        </w:rPr>
        <w:t>moteur diesel ou lueur jusqu'à 0,152 cu.in. (2,49 cc) de déplacement produit avant 1961 est acceptable.</w:t>
      </w:r>
      <w:r w:rsidRPr="00A96B74">
        <w:rPr>
          <w:color w:val="FF0000"/>
        </w:rPr>
        <w:br/>
        <w:t xml:space="preserve">Les systèmes à carburant sous pression sont acceptables. </w:t>
      </w:r>
    </w:p>
    <w:p w:rsidR="00A96B74" w:rsidRDefault="00ED6044" w:rsidP="00A96B74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96B74">
        <w:rPr>
          <w:color w:val="FF0000"/>
        </w:rPr>
        <w:t xml:space="preserve">Moteurs avec portage </w:t>
      </w:r>
      <w:proofErr w:type="spellStart"/>
      <w:r w:rsidRPr="00A96B74">
        <w:rPr>
          <w:color w:val="FF0000"/>
        </w:rPr>
        <w:t>Schnu</w:t>
      </w:r>
      <w:r w:rsidR="00A96B74">
        <w:rPr>
          <w:color w:val="FF0000"/>
        </w:rPr>
        <w:t>erle</w:t>
      </w:r>
      <w:proofErr w:type="spellEnd"/>
      <w:r w:rsidR="00A96B74">
        <w:rPr>
          <w:color w:val="FF0000"/>
        </w:rPr>
        <w:t xml:space="preserve">, portage PDP ou ABC ou AAC </w:t>
      </w:r>
      <w:r w:rsidRPr="00A96B74">
        <w:rPr>
          <w:color w:val="FF0000"/>
        </w:rPr>
        <w:t xml:space="preserve">les pistons / chemises sont interdits. </w:t>
      </w:r>
    </w:p>
    <w:p w:rsidR="00A96B74" w:rsidRDefault="00ED6044" w:rsidP="00A96B74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96B74">
        <w:rPr>
          <w:color w:val="FF0000"/>
        </w:rPr>
        <w:t xml:space="preserve">Les tubes de résonance accordés ou les tuyaux d'alimentation sont interdits. </w:t>
      </w:r>
    </w:p>
    <w:p w:rsidR="00A96B74" w:rsidRDefault="00A96B74" w:rsidP="00A96B74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>
        <w:rPr>
          <w:color w:val="FF0000"/>
        </w:rPr>
        <w:t xml:space="preserve">Le moteur tourne </w:t>
      </w:r>
      <w:r w:rsidR="00ED6044" w:rsidRPr="00A96B74">
        <w:rPr>
          <w:color w:val="FF0000"/>
        </w:rPr>
        <w:t>le temps pour</w:t>
      </w:r>
      <w:r>
        <w:rPr>
          <w:color w:val="FF0000"/>
        </w:rPr>
        <w:t xml:space="preserve"> tous les modèles RMN est de 18 </w:t>
      </w:r>
      <w:r w:rsidR="00ED6044" w:rsidRPr="00A96B74">
        <w:rPr>
          <w:color w:val="FF0000"/>
        </w:rPr>
        <w:t>secondes.</w:t>
      </w:r>
      <w:r w:rsidR="00ED6044" w:rsidRPr="00A96B74">
        <w:rPr>
          <w:color w:val="FF0000"/>
        </w:rPr>
        <w:br/>
        <w:t xml:space="preserve">Les modèles 2.5 RMN doivent être ROG, ou être lancés manuellement avec l'autorisation préalable du CD pour tous les modèles. </w:t>
      </w:r>
    </w:p>
    <w:p w:rsidR="00A96B74" w:rsidRDefault="00A96B74" w:rsidP="00A96B74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>
        <w:rPr>
          <w:color w:val="FF0000"/>
        </w:rPr>
        <w:t xml:space="preserve">Des modèles </w:t>
      </w:r>
      <w:r w:rsidR="00ED6044" w:rsidRPr="00A96B74">
        <w:rPr>
          <w:color w:val="FF0000"/>
        </w:rPr>
        <w:t>Le score sera la somme des trois meilleurs vols de qua</w:t>
      </w:r>
      <w:r>
        <w:rPr>
          <w:color w:val="FF0000"/>
        </w:rPr>
        <w:t>tre vols de 6 minutes maximum.</w:t>
      </w:r>
      <w:r w:rsidR="00ED6044" w:rsidRPr="00A96B74">
        <w:rPr>
          <w:color w:val="FF0000"/>
        </w:rPr>
        <w:br/>
      </w:r>
      <w:r w:rsidR="00ED6044" w:rsidRPr="00A96B74">
        <w:rPr>
          <w:b/>
          <w:color w:val="FF0000"/>
          <w:sz w:val="40"/>
          <w:szCs w:val="40"/>
        </w:rPr>
        <w:t xml:space="preserve">4. RMN - Nostalgie </w:t>
      </w:r>
      <w:proofErr w:type="spellStart"/>
      <w:r w:rsidR="00ED6044" w:rsidRPr="00A96B74">
        <w:rPr>
          <w:b/>
          <w:color w:val="FF0000"/>
          <w:sz w:val="40"/>
          <w:szCs w:val="40"/>
        </w:rPr>
        <w:t>Gas</w:t>
      </w:r>
      <w:proofErr w:type="spellEnd"/>
      <w:r w:rsidR="00ED6044" w:rsidRPr="00A96B74">
        <w:rPr>
          <w:b/>
          <w:color w:val="FF0000"/>
          <w:sz w:val="40"/>
          <w:szCs w:val="40"/>
        </w:rPr>
        <w:t xml:space="preserve"> LER</w:t>
      </w:r>
    </w:p>
    <w:p w:rsidR="00A96B74" w:rsidRDefault="00ED6044" w:rsidP="00A96B74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96B74">
        <w:rPr>
          <w:color w:val="FF0000"/>
        </w:rPr>
        <w:t xml:space="preserve">Les entrées peuvent être n'importe quel modèle d'avion à essence conçu avant 1957. </w:t>
      </w:r>
    </w:p>
    <w:p w:rsidR="00A96B74" w:rsidRDefault="00ED6044" w:rsidP="00A96B74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96B74">
        <w:rPr>
          <w:color w:val="FF0000"/>
        </w:rPr>
        <w:t>Les m</w:t>
      </w:r>
      <w:r w:rsidR="00A96B74">
        <w:rPr>
          <w:color w:val="FF0000"/>
        </w:rPr>
        <w:t xml:space="preserve">odèles doivent peser un minimum </w:t>
      </w:r>
      <w:r w:rsidRPr="00A96B74">
        <w:rPr>
          <w:color w:val="FF0000"/>
        </w:rPr>
        <w:t xml:space="preserve">de 100 onces par cu.in. </w:t>
      </w:r>
      <w:proofErr w:type="gramStart"/>
      <w:r w:rsidRPr="00A96B74">
        <w:rPr>
          <w:color w:val="FF0000"/>
        </w:rPr>
        <w:t>de</w:t>
      </w:r>
      <w:proofErr w:type="gramEnd"/>
      <w:r w:rsidRPr="00A96B74">
        <w:rPr>
          <w:color w:val="FF0000"/>
        </w:rPr>
        <w:t xml:space="preserve"> la cylindrée du moteur (173 gr. par cc.)</w:t>
      </w:r>
      <w:r w:rsidRPr="00A96B74">
        <w:rPr>
          <w:color w:val="FF0000"/>
        </w:rPr>
        <w:br/>
      </w:r>
      <w:proofErr w:type="gramStart"/>
      <w:r w:rsidRPr="00A96B74">
        <w:rPr>
          <w:color w:val="FF0000"/>
        </w:rPr>
        <w:t>moteur</w:t>
      </w:r>
      <w:proofErr w:type="gramEnd"/>
      <w:r w:rsidRPr="00A96B74">
        <w:rPr>
          <w:color w:val="FF0000"/>
        </w:rPr>
        <w:t xml:space="preserve"> à partir de 0,153 cu.in. </w:t>
      </w:r>
      <w:proofErr w:type="gramStart"/>
      <w:r w:rsidRPr="00A96B74">
        <w:rPr>
          <w:color w:val="FF0000"/>
        </w:rPr>
        <w:t>une</w:t>
      </w:r>
      <w:proofErr w:type="gramEnd"/>
      <w:r w:rsidRPr="00A96B74">
        <w:rPr>
          <w:color w:val="FF0000"/>
        </w:rPr>
        <w:t xml:space="preserve"> cylindrée allant jusqu’à 0,65 pi³ (2,50 à 10,65 cc) ou tout mot</w:t>
      </w:r>
      <w:r w:rsidR="00A96B74">
        <w:rPr>
          <w:color w:val="FF0000"/>
        </w:rPr>
        <w:t xml:space="preserve">eur à allumage par étincelle de </w:t>
      </w:r>
      <w:r w:rsidRPr="00A96B74">
        <w:rPr>
          <w:color w:val="FF0000"/>
        </w:rPr>
        <w:t xml:space="preserve">0,153 cu.in. </w:t>
      </w:r>
      <w:proofErr w:type="gramStart"/>
      <w:r w:rsidRPr="00A96B74">
        <w:rPr>
          <w:color w:val="FF0000"/>
        </w:rPr>
        <w:t>jusqu'à</w:t>
      </w:r>
      <w:proofErr w:type="gramEnd"/>
      <w:r w:rsidRPr="00A96B74">
        <w:rPr>
          <w:color w:val="FF0000"/>
        </w:rPr>
        <w:t xml:space="preserve"> 1,20 cu.in. (2.50cc à 20cc) produit avant 1961 est acceptable. </w:t>
      </w:r>
    </w:p>
    <w:p w:rsidR="00A96B74" w:rsidRDefault="00A96B74" w:rsidP="00A96B74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>
        <w:rPr>
          <w:color w:val="FF0000"/>
        </w:rPr>
        <w:t xml:space="preserve">Carburant sous pression </w:t>
      </w:r>
      <w:r w:rsidR="00ED6044" w:rsidRPr="00A96B74">
        <w:rPr>
          <w:color w:val="FF0000"/>
        </w:rPr>
        <w:t xml:space="preserve">les systèmes sont acceptables. </w:t>
      </w:r>
    </w:p>
    <w:p w:rsidR="00A96B74" w:rsidRDefault="00ED6044" w:rsidP="00A96B74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96B74">
        <w:rPr>
          <w:color w:val="FF0000"/>
        </w:rPr>
        <w:t xml:space="preserve">Les moteurs avec portage </w:t>
      </w:r>
      <w:proofErr w:type="spellStart"/>
      <w:r w:rsidRPr="00A96B74">
        <w:rPr>
          <w:color w:val="FF0000"/>
        </w:rPr>
        <w:t>Schnuerle</w:t>
      </w:r>
      <w:proofErr w:type="spellEnd"/>
      <w:r w:rsidRPr="00A96B74">
        <w:rPr>
          <w:color w:val="FF0000"/>
        </w:rPr>
        <w:t>, portage PDP ou pis</w:t>
      </w:r>
      <w:r w:rsidR="00A96B74">
        <w:rPr>
          <w:color w:val="FF0000"/>
        </w:rPr>
        <w:t xml:space="preserve">ton / chemisage ABC ou AAC sont </w:t>
      </w:r>
      <w:r w:rsidRPr="00A96B74">
        <w:rPr>
          <w:color w:val="FF0000"/>
        </w:rPr>
        <w:t xml:space="preserve">interdit. </w:t>
      </w:r>
    </w:p>
    <w:p w:rsidR="00A96B74" w:rsidRDefault="00ED6044" w:rsidP="00A96B74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96B74">
        <w:rPr>
          <w:color w:val="FF0000"/>
        </w:rPr>
        <w:t xml:space="preserve">Les tubes de résonance accordés ou les tuyaux d'alimentation sont interdits. </w:t>
      </w:r>
    </w:p>
    <w:p w:rsidR="00A96B74" w:rsidRDefault="00ED6044" w:rsidP="00A96B74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96B74">
        <w:rPr>
          <w:color w:val="FF0000"/>
        </w:rPr>
        <w:t>La durée de fonctionnemen</w:t>
      </w:r>
      <w:r w:rsidR="00A96B74">
        <w:rPr>
          <w:color w:val="FF0000"/>
        </w:rPr>
        <w:t xml:space="preserve">t du moteur pour toutes les RMN </w:t>
      </w:r>
      <w:r w:rsidRPr="00A96B74">
        <w:rPr>
          <w:color w:val="FF0000"/>
        </w:rPr>
        <w:t>les modèles est de 18 secondes.</w:t>
      </w:r>
      <w:r w:rsidRPr="00A96B74">
        <w:rPr>
          <w:color w:val="FF0000"/>
        </w:rPr>
        <w:br/>
        <w:t xml:space="preserve">Les modèles RMN doivent être ROG, ou être lancés à la main avec l'autorisation préalable du CD pour tous les modèles. </w:t>
      </w:r>
    </w:p>
    <w:p w:rsidR="00A61A7D" w:rsidRPr="00A96B74" w:rsidRDefault="00A96B74" w:rsidP="00A96B74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FF0000"/>
          <w:sz w:val="40"/>
          <w:szCs w:val="40"/>
        </w:rPr>
      </w:pPr>
      <w:r>
        <w:rPr>
          <w:color w:val="FF0000"/>
        </w:rPr>
        <w:t xml:space="preserve">Le score du modèle </w:t>
      </w:r>
      <w:r w:rsidR="00ED6044" w:rsidRPr="00A96B74">
        <w:rPr>
          <w:color w:val="FF0000"/>
        </w:rPr>
        <w:t>sera la somme des trois meilleurs vols de quatre vols de 6 minutes maximum.</w:t>
      </w:r>
    </w:p>
    <w:p w:rsidR="00AA44B9" w:rsidRDefault="00AA44B9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5B0F85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lastRenderedPageBreak/>
        <w:t>5. Texaco</w:t>
      </w:r>
    </w:p>
    <w:p w:rsidR="00AB70E1" w:rsidRPr="005B0F85" w:rsidRDefault="00AB70E1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</w:p>
    <w:p w:rsidR="005B0F85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B0F85">
        <w:rPr>
          <w:rFonts w:ascii="Calibri" w:hAnsi="Calibri" w:cs="Calibri"/>
          <w:color w:val="1F497D" w:themeColor="text2"/>
          <w:lang w:val="en-US"/>
        </w:rPr>
        <w:t>Entries may be any gas powered model airplane designed prior to 19</w:t>
      </w:r>
      <w:r w:rsidR="005B0F85" w:rsidRPr="005B0F85">
        <w:rPr>
          <w:rFonts w:ascii="Calibri" w:hAnsi="Calibri" w:cs="Calibri"/>
          <w:color w:val="1F497D" w:themeColor="text2"/>
          <w:lang w:val="en-US"/>
        </w:rPr>
        <w:t xml:space="preserve">51. Models must weigh a minimum </w:t>
      </w:r>
      <w:r w:rsidRPr="005B0F85">
        <w:rPr>
          <w:rFonts w:ascii="Calibri" w:hAnsi="Calibri" w:cs="Calibri"/>
          <w:color w:val="1F497D" w:themeColor="text2"/>
          <w:lang w:val="en-US"/>
        </w:rPr>
        <w:t xml:space="preserve">of 10 ounces per square foot of plan wing area (30.5 gr. per sq.dm.) </w:t>
      </w:r>
    </w:p>
    <w:p w:rsidR="005B0F85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B0F85">
        <w:rPr>
          <w:rFonts w:ascii="Calibri" w:hAnsi="Calibri" w:cs="Calibri"/>
          <w:color w:val="1F497D" w:themeColor="text2"/>
          <w:lang w:val="en-US"/>
        </w:rPr>
        <w:t>Any</w:t>
      </w:r>
      <w:r w:rsidR="005B0F85" w:rsidRPr="005B0F85">
        <w:rPr>
          <w:rFonts w:ascii="Calibri" w:hAnsi="Calibri" w:cs="Calibri"/>
          <w:color w:val="1F497D" w:themeColor="text2"/>
          <w:lang w:val="en-US"/>
        </w:rPr>
        <w:t xml:space="preserve"> engine, original or repro, may </w:t>
      </w:r>
      <w:r w:rsidRPr="005B0F85">
        <w:rPr>
          <w:rFonts w:ascii="Calibri" w:hAnsi="Calibri" w:cs="Calibri"/>
          <w:color w:val="1F497D" w:themeColor="text2"/>
          <w:lang w:val="en-US"/>
        </w:rPr>
        <w:t xml:space="preserve">be used. </w:t>
      </w:r>
    </w:p>
    <w:p w:rsidR="005B0F85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B0F85">
        <w:rPr>
          <w:rFonts w:ascii="Calibri" w:hAnsi="Calibri" w:cs="Calibri"/>
          <w:color w:val="1F497D" w:themeColor="text2"/>
          <w:lang w:val="en-US"/>
        </w:rPr>
        <w:t xml:space="preserve">Any spark, glow, or diesel engine </w:t>
      </w:r>
      <w:proofErr w:type="gramStart"/>
      <w:r w:rsidRPr="005B0F85">
        <w:rPr>
          <w:rFonts w:ascii="Calibri" w:hAnsi="Calibri" w:cs="Calibri"/>
          <w:color w:val="1F497D" w:themeColor="text2"/>
          <w:lang w:val="en-US"/>
        </w:rPr>
        <w:t>up to .65 cu.in</w:t>
      </w:r>
      <w:proofErr w:type="gramEnd"/>
      <w:r w:rsidRPr="005B0F85">
        <w:rPr>
          <w:rFonts w:ascii="Calibri" w:hAnsi="Calibri" w:cs="Calibri"/>
          <w:color w:val="1F497D" w:themeColor="text2"/>
          <w:lang w:val="en-US"/>
        </w:rPr>
        <w:t>. (10.65 cc) dis</w:t>
      </w:r>
      <w:r w:rsidR="005B0F85" w:rsidRPr="005B0F85">
        <w:rPr>
          <w:rFonts w:ascii="Calibri" w:hAnsi="Calibri" w:cs="Calibri"/>
          <w:color w:val="1F497D" w:themeColor="text2"/>
          <w:lang w:val="en-US"/>
        </w:rPr>
        <w:t xml:space="preserve">placement or any pre¬1950 spark </w:t>
      </w:r>
      <w:r w:rsidRPr="005B0F85">
        <w:rPr>
          <w:rFonts w:ascii="Calibri" w:hAnsi="Calibri" w:cs="Calibri"/>
          <w:color w:val="1F497D" w:themeColor="text2"/>
          <w:lang w:val="en-US"/>
        </w:rPr>
        <w:t xml:space="preserve">ignition engine </w:t>
      </w:r>
      <w:proofErr w:type="gramStart"/>
      <w:r w:rsidRPr="005B0F85">
        <w:rPr>
          <w:rFonts w:ascii="Calibri" w:hAnsi="Calibri" w:cs="Calibri"/>
          <w:color w:val="1F497D" w:themeColor="text2"/>
          <w:lang w:val="en-US"/>
        </w:rPr>
        <w:t>up to 1.20 cu.in</w:t>
      </w:r>
      <w:proofErr w:type="gramEnd"/>
      <w:r w:rsidRPr="005B0F85">
        <w:rPr>
          <w:rFonts w:ascii="Calibri" w:hAnsi="Calibri" w:cs="Calibri"/>
          <w:color w:val="1F497D" w:themeColor="text2"/>
          <w:lang w:val="en-US"/>
        </w:rPr>
        <w:t>. (20 cc) is acceptable. Throttles are a</w:t>
      </w:r>
      <w:r w:rsidR="005B0F85" w:rsidRPr="005B0F85">
        <w:rPr>
          <w:rFonts w:ascii="Calibri" w:hAnsi="Calibri" w:cs="Calibri"/>
          <w:color w:val="1F497D" w:themeColor="text2"/>
          <w:lang w:val="en-US"/>
        </w:rPr>
        <w:t xml:space="preserve">cceptable. RC engine </w:t>
      </w:r>
      <w:proofErr w:type="spellStart"/>
      <w:r w:rsidR="005B0F85" w:rsidRPr="005B0F85">
        <w:rPr>
          <w:rFonts w:ascii="Calibri" w:hAnsi="Calibri" w:cs="Calibri"/>
          <w:color w:val="1F497D" w:themeColor="text2"/>
          <w:lang w:val="en-US"/>
        </w:rPr>
        <w:t>cut¬off</w:t>
      </w:r>
      <w:proofErr w:type="spellEnd"/>
      <w:r w:rsidR="005B0F85" w:rsidRPr="005B0F85">
        <w:rPr>
          <w:rFonts w:ascii="Calibri" w:hAnsi="Calibri" w:cs="Calibri"/>
          <w:color w:val="1F497D" w:themeColor="text2"/>
          <w:lang w:val="en-US"/>
        </w:rPr>
        <w:t xml:space="preserve"> is </w:t>
      </w:r>
      <w:r w:rsidRPr="005B0F85">
        <w:rPr>
          <w:rFonts w:ascii="Calibri" w:hAnsi="Calibri" w:cs="Calibri"/>
          <w:color w:val="1F497D" w:themeColor="text2"/>
          <w:lang w:val="en-US"/>
        </w:rPr>
        <w:t xml:space="preserve">required for safety. </w:t>
      </w:r>
    </w:p>
    <w:p w:rsidR="005B0F85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B0F85">
        <w:rPr>
          <w:rFonts w:ascii="Calibri" w:hAnsi="Calibri" w:cs="Calibri"/>
          <w:color w:val="1F497D" w:themeColor="text2"/>
          <w:lang w:val="en-US"/>
        </w:rPr>
        <w:t xml:space="preserve">No conversions of glow engines to spark ignition are permitted. </w:t>
      </w:r>
    </w:p>
    <w:p w:rsidR="00A61A7D" w:rsidRPr="005B0F85" w:rsidRDefault="005B0F85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B0F85">
        <w:rPr>
          <w:rFonts w:ascii="Calibri" w:hAnsi="Calibri" w:cs="Calibri"/>
          <w:color w:val="1F497D" w:themeColor="text2"/>
          <w:lang w:val="en-US"/>
        </w:rPr>
        <w:t xml:space="preserve">Conversion of glow </w:t>
      </w:r>
      <w:r w:rsidR="00A61A7D" w:rsidRPr="005B0F85">
        <w:rPr>
          <w:rFonts w:ascii="Calibri" w:hAnsi="Calibri" w:cs="Calibri"/>
          <w:color w:val="1F497D" w:themeColor="text2"/>
          <w:lang w:val="en-US"/>
        </w:rPr>
        <w:t>engines to diesel engines is allowed.</w:t>
      </w:r>
    </w:p>
    <w:p w:rsidR="00A61A7D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B0F85">
        <w:rPr>
          <w:rFonts w:ascii="Calibri" w:hAnsi="Calibri" w:cs="Calibri"/>
          <w:color w:val="1F497D" w:themeColor="text2"/>
          <w:lang w:val="en-US"/>
        </w:rPr>
        <w:t xml:space="preserve">The fuel allocation for Texaco models will be 1 cc per 400 grams of model weight (1 cc per 14.1 </w:t>
      </w:r>
      <w:proofErr w:type="spellStart"/>
      <w:r w:rsidRPr="005B0F85">
        <w:rPr>
          <w:rFonts w:ascii="Calibri" w:hAnsi="Calibri" w:cs="Calibri"/>
          <w:color w:val="1F497D" w:themeColor="text2"/>
          <w:lang w:val="en-US"/>
        </w:rPr>
        <w:t>ozs</w:t>
      </w:r>
      <w:proofErr w:type="spellEnd"/>
      <w:r w:rsidRPr="005B0F85">
        <w:rPr>
          <w:rFonts w:ascii="Calibri" w:hAnsi="Calibri" w:cs="Calibri"/>
          <w:color w:val="1F497D" w:themeColor="text2"/>
          <w:lang w:val="en-US"/>
        </w:rPr>
        <w:t>.</w:t>
      </w:r>
    </w:p>
    <w:p w:rsidR="00A61A7D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proofErr w:type="spellStart"/>
      <w:proofErr w:type="gramStart"/>
      <w:r w:rsidRPr="005B0F85">
        <w:rPr>
          <w:rFonts w:ascii="Calibri" w:hAnsi="Calibri" w:cs="Calibri"/>
          <w:color w:val="1F497D" w:themeColor="text2"/>
          <w:lang w:val="en-US"/>
        </w:rPr>
        <w:t>Advp</w:t>
      </w:r>
      <w:proofErr w:type="spellEnd"/>
      <w:r w:rsidRPr="005B0F85">
        <w:rPr>
          <w:rFonts w:ascii="Calibri" w:hAnsi="Calibri" w:cs="Calibri"/>
          <w:color w:val="1F497D" w:themeColor="text2"/>
          <w:lang w:val="en-US"/>
        </w:rPr>
        <w:t>).</w:t>
      </w:r>
      <w:proofErr w:type="gramEnd"/>
      <w:r w:rsidRPr="005B0F85">
        <w:rPr>
          <w:rFonts w:ascii="Calibri" w:hAnsi="Calibri" w:cs="Calibri"/>
          <w:color w:val="1F497D" w:themeColor="text2"/>
          <w:lang w:val="en-US"/>
        </w:rPr>
        <w:t xml:space="preserve"> Model weights are rounded to the nearest 400 gram multiple.</w:t>
      </w:r>
    </w:p>
    <w:p w:rsidR="00A61A7D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lang w:val="en-US"/>
        </w:rPr>
      </w:pPr>
      <w:r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>Grams weight Fuel Grams weight Fuel</w:t>
      </w:r>
    </w:p>
    <w:p w:rsidR="00A61A7D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lang w:val="en-US"/>
        </w:rPr>
      </w:pPr>
      <w:r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 xml:space="preserve">0¬600 </w:t>
      </w:r>
      <w:r w:rsidR="005B0F85"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 xml:space="preserve">        </w:t>
      </w:r>
      <w:r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 xml:space="preserve">1 cc </w:t>
      </w:r>
      <w:r w:rsidR="005B0F85"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ab/>
      </w:r>
      <w:r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>2601¬3000 7 cc</w:t>
      </w:r>
    </w:p>
    <w:p w:rsidR="00A61A7D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lang w:val="en-US"/>
        </w:rPr>
      </w:pPr>
      <w:r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 xml:space="preserve">601¬1000 </w:t>
      </w:r>
      <w:r w:rsidR="005B0F85"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 xml:space="preserve">  </w:t>
      </w:r>
      <w:r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 xml:space="preserve">2 cc </w:t>
      </w:r>
      <w:r w:rsidR="005B0F85"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ab/>
      </w:r>
      <w:r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>3001¬3400 8 cc</w:t>
      </w:r>
    </w:p>
    <w:p w:rsidR="00A61A7D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lang w:val="en-US"/>
        </w:rPr>
      </w:pPr>
      <w:r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 xml:space="preserve">1001¬1400 3 cc </w:t>
      </w:r>
      <w:r w:rsidR="005B0F85"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ab/>
      </w:r>
      <w:r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>3401¬3800 9 cc</w:t>
      </w:r>
    </w:p>
    <w:p w:rsidR="00A61A7D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lang w:val="en-US"/>
        </w:rPr>
      </w:pPr>
      <w:r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 xml:space="preserve">1401¬1800 4 cc </w:t>
      </w:r>
      <w:r w:rsidR="005B0F85"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ab/>
      </w:r>
      <w:r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>3801¬4200 10 cc</w:t>
      </w:r>
    </w:p>
    <w:p w:rsidR="00A61A7D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lang w:val="en-US"/>
        </w:rPr>
      </w:pPr>
      <w:r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 xml:space="preserve">1801¬2200 5 cc </w:t>
      </w:r>
      <w:r w:rsidR="005B0F85"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ab/>
      </w:r>
      <w:r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>4201¬4600 11 cc</w:t>
      </w:r>
    </w:p>
    <w:p w:rsidR="00A61A7D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lang w:val="en-US"/>
        </w:rPr>
      </w:pPr>
      <w:r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 xml:space="preserve">2201¬2600 6 cc </w:t>
      </w:r>
      <w:r w:rsidR="005B0F85"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ab/>
      </w:r>
      <w:r w:rsidRPr="005B0F85">
        <w:rPr>
          <w:rFonts w:ascii="Calibri,Bold" w:hAnsi="Calibri,Bold" w:cs="Calibri,Bold"/>
          <w:b/>
          <w:bCs/>
          <w:color w:val="1F497D" w:themeColor="text2"/>
          <w:lang w:val="en-US"/>
        </w:rPr>
        <w:t>4601¬5000 12 cc</w:t>
      </w:r>
    </w:p>
    <w:p w:rsidR="005B0F85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B0F85">
        <w:rPr>
          <w:rFonts w:ascii="Calibri" w:hAnsi="Calibri" w:cs="Calibri"/>
          <w:color w:val="1F497D" w:themeColor="text2"/>
          <w:lang w:val="en-US"/>
        </w:rPr>
        <w:t>Texaco fuel tanks must be no greater than the maximum capacity</w:t>
      </w:r>
      <w:r w:rsidR="005B0F85" w:rsidRPr="005B0F85">
        <w:rPr>
          <w:rFonts w:ascii="Calibri" w:hAnsi="Calibri" w:cs="Calibri"/>
          <w:color w:val="1F497D" w:themeColor="text2"/>
          <w:lang w:val="en-US"/>
        </w:rPr>
        <w:t xml:space="preserve"> allowed according to the model </w:t>
      </w:r>
      <w:r w:rsidRPr="005B0F85">
        <w:rPr>
          <w:rFonts w:ascii="Calibri" w:hAnsi="Calibri" w:cs="Calibri"/>
          <w:color w:val="1F497D" w:themeColor="text2"/>
          <w:lang w:val="en-US"/>
        </w:rPr>
        <w:t xml:space="preserve">weight chart above and must be in a position as to be easily verified. </w:t>
      </w:r>
    </w:p>
    <w:p w:rsidR="005B0F85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B0F85">
        <w:rPr>
          <w:rFonts w:ascii="Calibri" w:hAnsi="Calibri" w:cs="Calibri"/>
          <w:color w:val="1F497D" w:themeColor="text2"/>
          <w:lang w:val="en-US"/>
        </w:rPr>
        <w:t>An</w:t>
      </w:r>
      <w:r w:rsidR="005B0F85" w:rsidRPr="005B0F85">
        <w:rPr>
          <w:rFonts w:ascii="Calibri" w:hAnsi="Calibri" w:cs="Calibri"/>
          <w:color w:val="1F497D" w:themeColor="text2"/>
          <w:lang w:val="en-US"/>
        </w:rPr>
        <w:t xml:space="preserve"> official will weigh the model, </w:t>
      </w:r>
      <w:r w:rsidRPr="005B0F85">
        <w:rPr>
          <w:rFonts w:ascii="Calibri" w:hAnsi="Calibri" w:cs="Calibri"/>
          <w:color w:val="1F497D" w:themeColor="text2"/>
          <w:lang w:val="en-US"/>
        </w:rPr>
        <w:t xml:space="preserve">measure and record the tank capacity on the flight card and sign his approval. </w:t>
      </w:r>
    </w:p>
    <w:p w:rsidR="00A61A7D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B0F85">
        <w:rPr>
          <w:rFonts w:ascii="Calibri" w:hAnsi="Calibri" w:cs="Calibri"/>
          <w:color w:val="1F497D" w:themeColor="text2"/>
          <w:lang w:val="en-US"/>
        </w:rPr>
        <w:t>The engine m</w:t>
      </w:r>
      <w:r w:rsidR="005B0F85" w:rsidRPr="005B0F85">
        <w:rPr>
          <w:rFonts w:ascii="Calibri" w:hAnsi="Calibri" w:cs="Calibri"/>
          <w:color w:val="1F497D" w:themeColor="text2"/>
          <w:lang w:val="en-US"/>
        </w:rPr>
        <w:t xml:space="preserve">ay be run </w:t>
      </w:r>
      <w:r w:rsidRPr="005B0F85">
        <w:rPr>
          <w:rFonts w:ascii="Calibri" w:hAnsi="Calibri" w:cs="Calibri"/>
          <w:color w:val="1F497D" w:themeColor="text2"/>
          <w:lang w:val="en-US"/>
        </w:rPr>
        <w:t>before launching and the tank may be topped off with engine running.</w:t>
      </w:r>
    </w:p>
    <w:p w:rsidR="005B0F85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B0F85">
        <w:rPr>
          <w:rFonts w:ascii="Calibri" w:hAnsi="Calibri" w:cs="Calibri"/>
          <w:color w:val="1F497D" w:themeColor="text2"/>
          <w:lang w:val="en-US"/>
        </w:rPr>
        <w:t xml:space="preserve">Texaco models must ROG </w:t>
      </w:r>
      <w:proofErr w:type="gramStart"/>
      <w:r w:rsidRPr="005B0F85">
        <w:rPr>
          <w:rFonts w:ascii="Calibri" w:hAnsi="Calibri" w:cs="Calibri"/>
          <w:color w:val="1F497D" w:themeColor="text2"/>
          <w:lang w:val="en-US"/>
        </w:rPr>
        <w:t>except</w:t>
      </w:r>
      <w:proofErr w:type="gramEnd"/>
      <w:r w:rsidRPr="005B0F85">
        <w:rPr>
          <w:rFonts w:ascii="Calibri" w:hAnsi="Calibri" w:cs="Calibri"/>
          <w:color w:val="1F497D" w:themeColor="text2"/>
          <w:lang w:val="en-US"/>
        </w:rPr>
        <w:t xml:space="preserve"> models with engines up to and includ</w:t>
      </w:r>
      <w:r w:rsidR="005B0F85" w:rsidRPr="005B0F85">
        <w:rPr>
          <w:rFonts w:ascii="Calibri" w:hAnsi="Calibri" w:cs="Calibri"/>
          <w:color w:val="1F497D" w:themeColor="text2"/>
          <w:lang w:val="en-US"/>
        </w:rPr>
        <w:t xml:space="preserve">ing displacement of 2.5 cc that </w:t>
      </w:r>
      <w:r w:rsidRPr="005B0F85">
        <w:rPr>
          <w:rFonts w:ascii="Calibri" w:hAnsi="Calibri" w:cs="Calibri"/>
          <w:color w:val="1F497D" w:themeColor="text2"/>
          <w:lang w:val="en-US"/>
        </w:rPr>
        <w:t xml:space="preserve">may be hand launched. </w:t>
      </w:r>
    </w:p>
    <w:p w:rsidR="00A61A7D" w:rsidRPr="005B0F8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B0F85">
        <w:rPr>
          <w:rFonts w:ascii="Calibri" w:hAnsi="Calibri" w:cs="Calibri"/>
          <w:color w:val="1F497D" w:themeColor="text2"/>
          <w:lang w:val="en-US"/>
        </w:rPr>
        <w:t xml:space="preserve">The model’s score will be the two best </w:t>
      </w:r>
      <w:proofErr w:type="gramStart"/>
      <w:r w:rsidRPr="005B0F85">
        <w:rPr>
          <w:rFonts w:ascii="Calibri" w:hAnsi="Calibri" w:cs="Calibri"/>
          <w:color w:val="1F497D" w:themeColor="text2"/>
          <w:lang w:val="en-US"/>
        </w:rPr>
        <w:t>flight</w:t>
      </w:r>
      <w:proofErr w:type="gramEnd"/>
      <w:r w:rsidRPr="005B0F85">
        <w:rPr>
          <w:rFonts w:ascii="Calibri" w:hAnsi="Calibri" w:cs="Calibri"/>
          <w:color w:val="1F497D" w:themeColor="text2"/>
          <w:lang w:val="en-US"/>
        </w:rPr>
        <w:t xml:space="preserve"> of three 20 minute max flights.</w:t>
      </w: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5B0F85" w:rsidRDefault="005B0F85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B70E1" w:rsidRPr="00AB70E1" w:rsidRDefault="00AA44B9" w:rsidP="00A61A7D">
      <w:pPr>
        <w:autoSpaceDE w:val="0"/>
        <w:autoSpaceDN w:val="0"/>
        <w:adjustRightInd w:val="0"/>
        <w:spacing w:after="0" w:line="240" w:lineRule="auto"/>
        <w:rPr>
          <w:b/>
          <w:color w:val="FF0000"/>
          <w:sz w:val="16"/>
          <w:szCs w:val="16"/>
        </w:rPr>
      </w:pPr>
      <w:r w:rsidRPr="00AB70E1">
        <w:rPr>
          <w:b/>
          <w:color w:val="FF0000"/>
          <w:sz w:val="40"/>
          <w:szCs w:val="40"/>
        </w:rPr>
        <w:lastRenderedPageBreak/>
        <w:t>5. Texaco</w:t>
      </w:r>
      <w:r w:rsidRPr="00AB70E1">
        <w:rPr>
          <w:b/>
          <w:color w:val="FF0000"/>
          <w:sz w:val="40"/>
          <w:szCs w:val="40"/>
        </w:rPr>
        <w:br/>
      </w:r>
    </w:p>
    <w:p w:rsidR="005B0F85" w:rsidRDefault="00AA44B9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A44B9">
        <w:rPr>
          <w:color w:val="FF0000"/>
        </w:rPr>
        <w:t xml:space="preserve">Les entrées peuvent être n'importe quel modèle d'avion à essence conçu avant 1951. </w:t>
      </w:r>
    </w:p>
    <w:p w:rsidR="005B0F85" w:rsidRDefault="00AA44B9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A44B9">
        <w:rPr>
          <w:color w:val="FF0000"/>
        </w:rPr>
        <w:t>Les m</w:t>
      </w:r>
      <w:r w:rsidR="005B0F85">
        <w:rPr>
          <w:color w:val="FF0000"/>
        </w:rPr>
        <w:t xml:space="preserve">odèles doivent peser un minimum de 10 onces par pied carré de </w:t>
      </w:r>
      <w:r w:rsidRPr="00AA44B9">
        <w:rPr>
          <w:color w:val="FF0000"/>
        </w:rPr>
        <w:t xml:space="preserve">surface de l'aile plane (30,5 gr / m2). </w:t>
      </w:r>
    </w:p>
    <w:p w:rsidR="005B0F85" w:rsidRDefault="00AA44B9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A44B9">
        <w:rPr>
          <w:color w:val="FF0000"/>
        </w:rPr>
        <w:t xml:space="preserve">Tout moteur, original ou </w:t>
      </w:r>
      <w:proofErr w:type="spellStart"/>
      <w:r w:rsidRPr="00AA44B9">
        <w:rPr>
          <w:color w:val="FF0000"/>
        </w:rPr>
        <w:t>repro</w:t>
      </w:r>
      <w:proofErr w:type="spellEnd"/>
      <w:r w:rsidRPr="00AA44B9">
        <w:rPr>
          <w:color w:val="FF0000"/>
        </w:rPr>
        <w:t xml:space="preserve">, </w:t>
      </w:r>
      <w:r w:rsidR="005B0F85">
        <w:rPr>
          <w:color w:val="FF0000"/>
        </w:rPr>
        <w:t xml:space="preserve">peut </w:t>
      </w:r>
      <w:r w:rsidRPr="00AA44B9">
        <w:rPr>
          <w:color w:val="FF0000"/>
        </w:rPr>
        <w:t xml:space="preserve">être utilisé. </w:t>
      </w:r>
    </w:p>
    <w:p w:rsidR="005B0F85" w:rsidRDefault="00AA44B9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A44B9">
        <w:rPr>
          <w:color w:val="FF0000"/>
        </w:rPr>
        <w:t xml:space="preserve">Tout moteur à étincelles, lueur ou diesel jusqu’à 65 </w:t>
      </w:r>
      <w:proofErr w:type="spellStart"/>
      <w:r w:rsidRPr="00AA44B9">
        <w:rPr>
          <w:color w:val="FF0000"/>
        </w:rPr>
        <w:t>cu</w:t>
      </w:r>
      <w:proofErr w:type="spellEnd"/>
      <w:r w:rsidRPr="00AA44B9">
        <w:rPr>
          <w:color w:val="FF0000"/>
        </w:rPr>
        <w:t xml:space="preserve">. (10,65 cc) de déplacement </w:t>
      </w:r>
      <w:r w:rsidR="005B0F85">
        <w:rPr>
          <w:color w:val="FF0000"/>
        </w:rPr>
        <w:t xml:space="preserve">ou toute étincelle de pré¬ 1950 </w:t>
      </w:r>
      <w:r w:rsidRPr="00AA44B9">
        <w:rPr>
          <w:color w:val="FF0000"/>
        </w:rPr>
        <w:t xml:space="preserve">moteur à allumage jusqu'à 1,20 cu.in. (20 cc) est acceptable. </w:t>
      </w:r>
    </w:p>
    <w:p w:rsidR="005B0F85" w:rsidRDefault="00AA44B9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A44B9">
        <w:rPr>
          <w:color w:val="FF0000"/>
        </w:rPr>
        <w:t>Les manettes sont acceptables. Coupure du moteur RC est</w:t>
      </w:r>
      <w:r w:rsidRPr="00AA44B9">
        <w:rPr>
          <w:color w:val="FF0000"/>
        </w:rPr>
        <w:br/>
        <w:t xml:space="preserve">requis pour la sécurité. </w:t>
      </w:r>
    </w:p>
    <w:p w:rsidR="005B0F85" w:rsidRDefault="00AA44B9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A44B9">
        <w:rPr>
          <w:color w:val="FF0000"/>
        </w:rPr>
        <w:t xml:space="preserve">Aucune conversion de moteurs à incandescence à allumage commandé n'est autorisée. </w:t>
      </w:r>
    </w:p>
    <w:p w:rsidR="005B0F85" w:rsidRDefault="005B0F85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>
        <w:rPr>
          <w:color w:val="FF0000"/>
        </w:rPr>
        <w:t xml:space="preserve">Conversion de lueur </w:t>
      </w:r>
      <w:r w:rsidR="00AA44B9" w:rsidRPr="00AA44B9">
        <w:rPr>
          <w:color w:val="FF0000"/>
        </w:rPr>
        <w:t>les moteurs aux moteurs diesel sont autorisés.</w:t>
      </w:r>
      <w:r w:rsidR="00AA44B9" w:rsidRPr="00AA44B9">
        <w:rPr>
          <w:color w:val="FF0000"/>
        </w:rPr>
        <w:br/>
        <w:t>L’allocation de carburant pour les modèles Texaco sera de 1 cc par 400 grammes de poid</w:t>
      </w:r>
      <w:r>
        <w:rPr>
          <w:color w:val="FF0000"/>
        </w:rPr>
        <w:t xml:space="preserve">s du modèle (1 cc par 14,1 oz. </w:t>
      </w:r>
      <w:proofErr w:type="spellStart"/>
      <w:r w:rsidR="00AA44B9" w:rsidRPr="00AA44B9">
        <w:rPr>
          <w:color w:val="FF0000"/>
        </w:rPr>
        <w:t>Advp</w:t>
      </w:r>
      <w:proofErr w:type="spellEnd"/>
      <w:r w:rsidR="00AA44B9" w:rsidRPr="00AA44B9">
        <w:rPr>
          <w:color w:val="FF0000"/>
        </w:rPr>
        <w:t xml:space="preserve">). </w:t>
      </w:r>
    </w:p>
    <w:p w:rsidR="005B0F85" w:rsidRDefault="00AA44B9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A44B9">
        <w:rPr>
          <w:color w:val="FF0000"/>
        </w:rPr>
        <w:t>Les poids des modèles sont arrondis au multiple de 400 grammes le plus proche.</w:t>
      </w:r>
      <w:r w:rsidRPr="00AA44B9">
        <w:rPr>
          <w:color w:val="FF0000"/>
        </w:rPr>
        <w:br/>
        <w:t>Grammage Poids Carburant Grammes Poids Carburant</w:t>
      </w:r>
      <w:r w:rsidRPr="00AA44B9">
        <w:rPr>
          <w:color w:val="FF0000"/>
        </w:rPr>
        <w:br/>
      </w:r>
      <w:r w:rsidRPr="00C35D7F">
        <w:rPr>
          <w:b/>
          <w:color w:val="FF0000"/>
        </w:rPr>
        <w:t xml:space="preserve">0¬600 </w:t>
      </w:r>
      <w:r w:rsidR="005B0F85" w:rsidRPr="00C35D7F">
        <w:rPr>
          <w:b/>
          <w:color w:val="FF0000"/>
        </w:rPr>
        <w:t xml:space="preserve">          </w:t>
      </w:r>
      <w:r w:rsidRPr="00C35D7F">
        <w:rPr>
          <w:b/>
          <w:color w:val="FF0000"/>
        </w:rPr>
        <w:t>1 cc</w:t>
      </w:r>
      <w:r w:rsidR="005B0F85" w:rsidRPr="00C35D7F">
        <w:rPr>
          <w:b/>
          <w:color w:val="FF0000"/>
        </w:rPr>
        <w:tab/>
      </w:r>
      <w:r w:rsidRPr="00C35D7F">
        <w:rPr>
          <w:b/>
          <w:color w:val="FF0000"/>
        </w:rPr>
        <w:t xml:space="preserve"> 2601¬3000</w:t>
      </w:r>
      <w:r w:rsidR="005B0F85" w:rsidRPr="00C35D7F">
        <w:rPr>
          <w:b/>
          <w:color w:val="FF0000"/>
        </w:rPr>
        <w:t xml:space="preserve"> </w:t>
      </w:r>
      <w:r w:rsidRPr="00C35D7F">
        <w:rPr>
          <w:b/>
          <w:color w:val="FF0000"/>
        </w:rPr>
        <w:t xml:space="preserve"> 7 cc</w:t>
      </w:r>
      <w:r w:rsidRPr="00C35D7F">
        <w:rPr>
          <w:b/>
          <w:color w:val="FF0000"/>
        </w:rPr>
        <w:br/>
        <w:t xml:space="preserve">601¬1000 </w:t>
      </w:r>
      <w:r w:rsidR="005B0F85" w:rsidRPr="00C35D7F">
        <w:rPr>
          <w:b/>
          <w:color w:val="FF0000"/>
        </w:rPr>
        <w:t xml:space="preserve">   </w:t>
      </w:r>
      <w:r w:rsidRPr="00C35D7F">
        <w:rPr>
          <w:b/>
          <w:color w:val="FF0000"/>
        </w:rPr>
        <w:t xml:space="preserve">2 cc </w:t>
      </w:r>
      <w:r w:rsidR="005B0F85" w:rsidRPr="00C35D7F">
        <w:rPr>
          <w:b/>
          <w:color w:val="FF0000"/>
        </w:rPr>
        <w:tab/>
      </w:r>
      <w:r w:rsidRPr="00C35D7F">
        <w:rPr>
          <w:b/>
          <w:color w:val="FF0000"/>
        </w:rPr>
        <w:t>3001¬3400</w:t>
      </w:r>
      <w:r w:rsidR="005B0F85" w:rsidRPr="00C35D7F">
        <w:rPr>
          <w:b/>
          <w:color w:val="FF0000"/>
        </w:rPr>
        <w:t xml:space="preserve">  </w:t>
      </w:r>
      <w:r w:rsidRPr="00C35D7F">
        <w:rPr>
          <w:b/>
          <w:color w:val="FF0000"/>
        </w:rPr>
        <w:t xml:space="preserve"> 8 cc</w:t>
      </w:r>
      <w:r w:rsidRPr="00C35D7F">
        <w:rPr>
          <w:b/>
          <w:color w:val="FF0000"/>
        </w:rPr>
        <w:br/>
        <w:t xml:space="preserve">1001¬1400 </w:t>
      </w:r>
      <w:r w:rsidR="005B0F85" w:rsidRPr="00C35D7F">
        <w:rPr>
          <w:b/>
          <w:color w:val="FF0000"/>
        </w:rPr>
        <w:t xml:space="preserve"> </w:t>
      </w:r>
      <w:r w:rsidRPr="00C35D7F">
        <w:rPr>
          <w:b/>
          <w:color w:val="FF0000"/>
        </w:rPr>
        <w:t xml:space="preserve">3 cc </w:t>
      </w:r>
      <w:r w:rsidR="005B0F85" w:rsidRPr="00C35D7F">
        <w:rPr>
          <w:b/>
          <w:color w:val="FF0000"/>
        </w:rPr>
        <w:tab/>
      </w:r>
      <w:r w:rsidRPr="00C35D7F">
        <w:rPr>
          <w:b/>
          <w:color w:val="FF0000"/>
        </w:rPr>
        <w:t xml:space="preserve">3401¬3800 </w:t>
      </w:r>
      <w:r w:rsidR="005B0F85" w:rsidRPr="00C35D7F">
        <w:rPr>
          <w:b/>
          <w:color w:val="FF0000"/>
        </w:rPr>
        <w:t xml:space="preserve">  </w:t>
      </w:r>
      <w:r w:rsidRPr="00C35D7F">
        <w:rPr>
          <w:b/>
          <w:color w:val="FF0000"/>
        </w:rPr>
        <w:t>9 cc</w:t>
      </w:r>
      <w:r w:rsidRPr="00C35D7F">
        <w:rPr>
          <w:b/>
          <w:color w:val="FF0000"/>
        </w:rPr>
        <w:br/>
        <w:t xml:space="preserve">1401¬1800 </w:t>
      </w:r>
      <w:r w:rsidR="005B0F85" w:rsidRPr="00C35D7F">
        <w:rPr>
          <w:b/>
          <w:color w:val="FF0000"/>
        </w:rPr>
        <w:t xml:space="preserve"> </w:t>
      </w:r>
      <w:r w:rsidRPr="00C35D7F">
        <w:rPr>
          <w:b/>
          <w:color w:val="FF0000"/>
        </w:rPr>
        <w:t xml:space="preserve">4 cc </w:t>
      </w:r>
      <w:r w:rsidR="005B0F85" w:rsidRPr="00C35D7F">
        <w:rPr>
          <w:b/>
          <w:color w:val="FF0000"/>
        </w:rPr>
        <w:tab/>
      </w:r>
      <w:r w:rsidRPr="00C35D7F">
        <w:rPr>
          <w:b/>
          <w:color w:val="FF0000"/>
        </w:rPr>
        <w:t xml:space="preserve">3801¬4200 </w:t>
      </w:r>
      <w:r w:rsidR="005B0F85" w:rsidRPr="00C35D7F">
        <w:rPr>
          <w:b/>
          <w:color w:val="FF0000"/>
        </w:rPr>
        <w:t xml:space="preserve">  </w:t>
      </w:r>
      <w:r w:rsidRPr="00C35D7F">
        <w:rPr>
          <w:b/>
          <w:color w:val="FF0000"/>
        </w:rPr>
        <w:t>10 cc</w:t>
      </w:r>
      <w:r w:rsidRPr="00C35D7F">
        <w:rPr>
          <w:b/>
          <w:color w:val="FF0000"/>
        </w:rPr>
        <w:br/>
        <w:t xml:space="preserve">1801¬2200 </w:t>
      </w:r>
      <w:r w:rsidR="005B0F85" w:rsidRPr="00C35D7F">
        <w:rPr>
          <w:b/>
          <w:color w:val="FF0000"/>
        </w:rPr>
        <w:t xml:space="preserve"> </w:t>
      </w:r>
      <w:r w:rsidRPr="00C35D7F">
        <w:rPr>
          <w:b/>
          <w:color w:val="FF0000"/>
        </w:rPr>
        <w:t xml:space="preserve">5 cc </w:t>
      </w:r>
      <w:r w:rsidR="005B0F85" w:rsidRPr="00C35D7F">
        <w:rPr>
          <w:b/>
          <w:color w:val="FF0000"/>
        </w:rPr>
        <w:tab/>
      </w:r>
      <w:r w:rsidRPr="00C35D7F">
        <w:rPr>
          <w:b/>
          <w:color w:val="FF0000"/>
        </w:rPr>
        <w:t>4201¬4600</w:t>
      </w:r>
      <w:r w:rsidR="005B0F85" w:rsidRPr="00C35D7F">
        <w:rPr>
          <w:b/>
          <w:color w:val="FF0000"/>
        </w:rPr>
        <w:t xml:space="preserve">  </w:t>
      </w:r>
      <w:r w:rsidRPr="00C35D7F">
        <w:rPr>
          <w:b/>
          <w:color w:val="FF0000"/>
        </w:rPr>
        <w:t xml:space="preserve"> 11 cc</w:t>
      </w:r>
      <w:r w:rsidRPr="00C35D7F">
        <w:rPr>
          <w:b/>
          <w:color w:val="FF0000"/>
        </w:rPr>
        <w:br/>
        <w:t>2201¬2600</w:t>
      </w:r>
      <w:r w:rsidR="005B0F85" w:rsidRPr="00C35D7F">
        <w:rPr>
          <w:b/>
          <w:color w:val="FF0000"/>
        </w:rPr>
        <w:t xml:space="preserve"> </w:t>
      </w:r>
      <w:r w:rsidRPr="00C35D7F">
        <w:rPr>
          <w:b/>
          <w:color w:val="FF0000"/>
        </w:rPr>
        <w:t xml:space="preserve"> 6 cc </w:t>
      </w:r>
      <w:r w:rsidR="005B0F85" w:rsidRPr="00C35D7F">
        <w:rPr>
          <w:b/>
          <w:color w:val="FF0000"/>
        </w:rPr>
        <w:tab/>
      </w:r>
      <w:r w:rsidRPr="00C35D7F">
        <w:rPr>
          <w:b/>
          <w:color w:val="FF0000"/>
        </w:rPr>
        <w:t xml:space="preserve">4601¬5000 </w:t>
      </w:r>
      <w:r w:rsidR="005B0F85" w:rsidRPr="00C35D7F">
        <w:rPr>
          <w:b/>
          <w:color w:val="FF0000"/>
        </w:rPr>
        <w:t xml:space="preserve">  </w:t>
      </w:r>
      <w:r w:rsidRPr="00C35D7F">
        <w:rPr>
          <w:b/>
          <w:color w:val="FF0000"/>
        </w:rPr>
        <w:t>12 cc</w:t>
      </w:r>
      <w:r w:rsidRPr="00AA44B9">
        <w:rPr>
          <w:color w:val="FF0000"/>
        </w:rPr>
        <w:br/>
        <w:t>Les réservoirs de carburant Texaco ne doivent pas dépasser la capacité max</w:t>
      </w:r>
      <w:r w:rsidR="005B0F85">
        <w:rPr>
          <w:color w:val="FF0000"/>
        </w:rPr>
        <w:t xml:space="preserve">imale autorisée selon le modèle </w:t>
      </w:r>
      <w:r w:rsidRPr="00AA44B9">
        <w:rPr>
          <w:color w:val="FF0000"/>
        </w:rPr>
        <w:t xml:space="preserve">tableau de poids ci-dessus et doit être en mesure d'être facilement vérifié. </w:t>
      </w:r>
    </w:p>
    <w:p w:rsidR="005B0F85" w:rsidRDefault="00AA44B9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AA44B9">
        <w:rPr>
          <w:color w:val="FF0000"/>
        </w:rPr>
        <w:t>Un fo</w:t>
      </w:r>
      <w:r w:rsidR="005B0F85">
        <w:rPr>
          <w:color w:val="FF0000"/>
        </w:rPr>
        <w:t xml:space="preserve">nctionnaire va peser le modèle, </w:t>
      </w:r>
      <w:r w:rsidRPr="00AA44B9">
        <w:rPr>
          <w:color w:val="FF0000"/>
        </w:rPr>
        <w:t xml:space="preserve">mesurer et enregistrer la capacité du réservoir sur la carte de vol et signer son approbation. </w:t>
      </w:r>
    </w:p>
    <w:p w:rsidR="005B0F85" w:rsidRDefault="005B0F85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>
        <w:rPr>
          <w:color w:val="FF0000"/>
        </w:rPr>
        <w:t xml:space="preserve">Le moteur peut être exécuté </w:t>
      </w:r>
      <w:r w:rsidR="00AA44B9" w:rsidRPr="00AA44B9">
        <w:rPr>
          <w:color w:val="FF0000"/>
        </w:rPr>
        <w:t>avant le lancement et le réservoir peut être complété avec le moteur en marche.</w:t>
      </w:r>
      <w:r w:rsidR="00AA44B9" w:rsidRPr="00AA44B9">
        <w:rPr>
          <w:color w:val="FF0000"/>
        </w:rPr>
        <w:br/>
        <w:t>Les modèles Texaco doivent être équipés de ROG, sauf les modèles avec un moteur allant jusqu’à u</w:t>
      </w:r>
      <w:r>
        <w:rPr>
          <w:color w:val="FF0000"/>
        </w:rPr>
        <w:t xml:space="preserve">ne cylindrée de 2,5 cm3 inclus. </w:t>
      </w:r>
      <w:proofErr w:type="gramStart"/>
      <w:r w:rsidR="00AA44B9" w:rsidRPr="00AA44B9">
        <w:rPr>
          <w:color w:val="FF0000"/>
        </w:rPr>
        <w:t>peut</w:t>
      </w:r>
      <w:proofErr w:type="gramEnd"/>
      <w:r w:rsidR="00AA44B9" w:rsidRPr="00AA44B9">
        <w:rPr>
          <w:color w:val="FF0000"/>
        </w:rPr>
        <w:t xml:space="preserve"> être lancé à la main. </w:t>
      </w:r>
    </w:p>
    <w:p w:rsidR="00A61A7D" w:rsidRPr="00AA44B9" w:rsidRDefault="00AA44B9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FF0000"/>
          <w:sz w:val="40"/>
          <w:szCs w:val="40"/>
        </w:rPr>
      </w:pPr>
      <w:r w:rsidRPr="00AA44B9">
        <w:rPr>
          <w:color w:val="FF0000"/>
        </w:rPr>
        <w:t>Le score du modèle sera le meilleur vol de trois vols de 20 minutes maximum</w:t>
      </w:r>
    </w:p>
    <w:p w:rsidR="00A61A7D" w:rsidRPr="0056176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56176A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lastRenderedPageBreak/>
        <w:t>6. 1/2A Texaco</w:t>
      </w:r>
    </w:p>
    <w:p w:rsidR="0056176A" w:rsidRPr="0056176A" w:rsidRDefault="0056176A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20"/>
          <w:szCs w:val="20"/>
          <w:lang w:val="en-US"/>
        </w:rPr>
      </w:pPr>
    </w:p>
    <w:p w:rsidR="0056176A" w:rsidRPr="0056176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6176A">
        <w:rPr>
          <w:rFonts w:ascii="Calibri" w:hAnsi="Calibri" w:cs="Calibri"/>
          <w:color w:val="1F497D" w:themeColor="text2"/>
          <w:lang w:val="en-US"/>
        </w:rPr>
        <w:t>Entries may be any gas powered model airplane designed prior to 1</w:t>
      </w:r>
      <w:r w:rsidR="0056176A" w:rsidRPr="0056176A">
        <w:rPr>
          <w:rFonts w:ascii="Calibri" w:hAnsi="Calibri" w:cs="Calibri"/>
          <w:color w:val="1F497D" w:themeColor="text2"/>
          <w:lang w:val="en-US"/>
        </w:rPr>
        <w:t xml:space="preserve">951. Model must weigh a minimum </w:t>
      </w:r>
      <w:r w:rsidRPr="0056176A">
        <w:rPr>
          <w:rFonts w:ascii="Calibri" w:hAnsi="Calibri" w:cs="Calibri"/>
          <w:color w:val="1F497D" w:themeColor="text2"/>
          <w:lang w:val="en-US"/>
        </w:rPr>
        <w:t xml:space="preserve">of 24.4 grams per sq.dm. </w:t>
      </w:r>
      <w:proofErr w:type="gramStart"/>
      <w:r w:rsidRPr="0056176A">
        <w:rPr>
          <w:rFonts w:ascii="Calibri" w:hAnsi="Calibri" w:cs="Calibri"/>
          <w:color w:val="1F497D" w:themeColor="text2"/>
          <w:lang w:val="en-US"/>
        </w:rPr>
        <w:t xml:space="preserve">(8 </w:t>
      </w:r>
      <w:proofErr w:type="spellStart"/>
      <w:r w:rsidRPr="0056176A">
        <w:rPr>
          <w:rFonts w:ascii="Calibri" w:hAnsi="Calibri" w:cs="Calibri"/>
          <w:color w:val="1F497D" w:themeColor="text2"/>
          <w:lang w:val="en-US"/>
        </w:rPr>
        <w:t>ozs</w:t>
      </w:r>
      <w:proofErr w:type="spellEnd"/>
      <w:r w:rsidRPr="0056176A">
        <w:rPr>
          <w:rFonts w:ascii="Calibri" w:hAnsi="Calibri" w:cs="Calibri"/>
          <w:color w:val="1F497D" w:themeColor="text2"/>
          <w:lang w:val="en-US"/>
        </w:rPr>
        <w:t>./</w:t>
      </w:r>
      <w:proofErr w:type="spellStart"/>
      <w:r w:rsidRPr="0056176A">
        <w:rPr>
          <w:rFonts w:ascii="Calibri" w:hAnsi="Calibri" w:cs="Calibri"/>
          <w:color w:val="1F497D" w:themeColor="text2"/>
          <w:lang w:val="en-US"/>
        </w:rPr>
        <w:t>sq.ft</w:t>
      </w:r>
      <w:proofErr w:type="spellEnd"/>
      <w:r w:rsidRPr="0056176A">
        <w:rPr>
          <w:rFonts w:ascii="Calibri" w:hAnsi="Calibri" w:cs="Calibri"/>
          <w:color w:val="1F497D" w:themeColor="text2"/>
          <w:lang w:val="en-US"/>
        </w:rPr>
        <w:t>.)</w:t>
      </w:r>
      <w:proofErr w:type="gramEnd"/>
      <w:r w:rsidRPr="0056176A">
        <w:rPr>
          <w:rFonts w:ascii="Calibri" w:hAnsi="Calibri" w:cs="Calibri"/>
          <w:color w:val="1F497D" w:themeColor="text2"/>
          <w:lang w:val="en-US"/>
        </w:rPr>
        <w:t xml:space="preserve"> </w:t>
      </w:r>
      <w:proofErr w:type="gramStart"/>
      <w:r w:rsidRPr="0056176A">
        <w:rPr>
          <w:rFonts w:ascii="Calibri" w:hAnsi="Calibri" w:cs="Calibri"/>
          <w:color w:val="1F497D" w:themeColor="text2"/>
          <w:lang w:val="en-US"/>
        </w:rPr>
        <w:t>of</w:t>
      </w:r>
      <w:proofErr w:type="gramEnd"/>
      <w:r w:rsidRPr="0056176A">
        <w:rPr>
          <w:rFonts w:ascii="Calibri" w:hAnsi="Calibri" w:cs="Calibri"/>
          <w:color w:val="1F497D" w:themeColor="text2"/>
          <w:lang w:val="en-US"/>
        </w:rPr>
        <w:t xml:space="preserve"> planform wing area. </w:t>
      </w:r>
    </w:p>
    <w:p w:rsidR="0056176A" w:rsidRPr="0056176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6176A">
        <w:rPr>
          <w:rFonts w:ascii="Calibri" w:hAnsi="Calibri" w:cs="Calibri"/>
          <w:color w:val="1F497D" w:themeColor="text2"/>
          <w:lang w:val="en-US"/>
        </w:rPr>
        <w:t>Engine mus</w:t>
      </w:r>
      <w:r w:rsidR="0056176A" w:rsidRPr="0056176A">
        <w:rPr>
          <w:rFonts w:ascii="Calibri" w:hAnsi="Calibri" w:cs="Calibri"/>
          <w:color w:val="1F497D" w:themeColor="text2"/>
          <w:lang w:val="en-US"/>
        </w:rPr>
        <w:t xml:space="preserve">t be a Cox reed valve engine </w:t>
      </w:r>
      <w:proofErr w:type="gramStart"/>
      <w:r w:rsidR="0056176A" w:rsidRPr="0056176A">
        <w:rPr>
          <w:rFonts w:ascii="Calibri" w:hAnsi="Calibri" w:cs="Calibri"/>
          <w:color w:val="1F497D" w:themeColor="text2"/>
          <w:lang w:val="en-US"/>
        </w:rPr>
        <w:t xml:space="preserve">of </w:t>
      </w:r>
      <w:r w:rsidRPr="0056176A">
        <w:rPr>
          <w:rFonts w:ascii="Calibri" w:hAnsi="Calibri" w:cs="Calibri"/>
          <w:color w:val="1F497D" w:themeColor="text2"/>
          <w:lang w:val="en-US"/>
        </w:rPr>
        <w:t>.049 cu.in</w:t>
      </w:r>
      <w:proofErr w:type="gramEnd"/>
      <w:r w:rsidRPr="0056176A">
        <w:rPr>
          <w:rFonts w:ascii="Calibri" w:hAnsi="Calibri" w:cs="Calibri"/>
          <w:color w:val="1F497D" w:themeColor="text2"/>
          <w:lang w:val="en-US"/>
        </w:rPr>
        <w:t xml:space="preserve">. </w:t>
      </w:r>
      <w:proofErr w:type="gramStart"/>
      <w:r w:rsidRPr="0056176A">
        <w:rPr>
          <w:rFonts w:ascii="Calibri" w:hAnsi="Calibri" w:cs="Calibri"/>
          <w:color w:val="1F497D" w:themeColor="text2"/>
          <w:lang w:val="en-US"/>
        </w:rPr>
        <w:t>displacement</w:t>
      </w:r>
      <w:proofErr w:type="gramEnd"/>
      <w:r w:rsidRPr="0056176A">
        <w:rPr>
          <w:rFonts w:ascii="Calibri" w:hAnsi="Calibri" w:cs="Calibri"/>
          <w:color w:val="1F497D" w:themeColor="text2"/>
          <w:lang w:val="en-US"/>
        </w:rPr>
        <w:t xml:space="preserve"> (0.80 cc) with integral 5.1 cc capacity fuel tank. </w:t>
      </w:r>
    </w:p>
    <w:p w:rsidR="0056176A" w:rsidRPr="0056176A" w:rsidRDefault="0056176A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6176A">
        <w:rPr>
          <w:rFonts w:ascii="Calibri" w:hAnsi="Calibri" w:cs="Calibri"/>
          <w:color w:val="1F497D" w:themeColor="text2"/>
          <w:lang w:val="en-US"/>
        </w:rPr>
        <w:t xml:space="preserve">Propeller may be any </w:t>
      </w:r>
      <w:proofErr w:type="spellStart"/>
      <w:r w:rsidR="00A61A7D" w:rsidRPr="0056176A">
        <w:rPr>
          <w:rFonts w:ascii="Calibri" w:hAnsi="Calibri" w:cs="Calibri"/>
          <w:color w:val="1F497D" w:themeColor="text2"/>
          <w:lang w:val="en-US"/>
        </w:rPr>
        <w:t>non¬folding</w:t>
      </w:r>
      <w:proofErr w:type="spellEnd"/>
      <w:r w:rsidR="00A61A7D" w:rsidRPr="0056176A">
        <w:rPr>
          <w:rFonts w:ascii="Calibri" w:hAnsi="Calibri" w:cs="Calibri"/>
          <w:color w:val="1F497D" w:themeColor="text2"/>
          <w:lang w:val="en-US"/>
        </w:rPr>
        <w:t xml:space="preserve"> prop of 8 inches diameter or less. </w:t>
      </w:r>
    </w:p>
    <w:p w:rsidR="00A61A7D" w:rsidRPr="0056176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6176A">
        <w:rPr>
          <w:rFonts w:ascii="Calibri" w:hAnsi="Calibri" w:cs="Calibri"/>
          <w:color w:val="1F497D" w:themeColor="text2"/>
          <w:lang w:val="en-US"/>
        </w:rPr>
        <w:t>Any fuel without gasoline (petrol/benzene) is acceptable.</w:t>
      </w:r>
    </w:p>
    <w:p w:rsidR="00A61A7D" w:rsidRPr="0056176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6176A">
        <w:rPr>
          <w:rFonts w:ascii="Calibri" w:hAnsi="Calibri" w:cs="Calibri"/>
          <w:color w:val="1F497D" w:themeColor="text2"/>
          <w:lang w:val="en-US"/>
        </w:rPr>
        <w:t>Tanks may be topped off with engine running.</w:t>
      </w:r>
    </w:p>
    <w:p w:rsidR="00A61A7D" w:rsidRPr="0056176A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56176A">
        <w:rPr>
          <w:rFonts w:ascii="Calibri" w:hAnsi="Calibri" w:cs="Calibri"/>
          <w:color w:val="1F497D" w:themeColor="text2"/>
          <w:lang w:val="en-US"/>
        </w:rPr>
        <w:t>1/2A Texaco models may be hand launched or ROG at pilot’s discretion. T</w:t>
      </w:r>
      <w:r w:rsidR="0056176A" w:rsidRPr="0056176A">
        <w:rPr>
          <w:rFonts w:ascii="Calibri" w:hAnsi="Calibri" w:cs="Calibri"/>
          <w:color w:val="1F497D" w:themeColor="text2"/>
          <w:lang w:val="en-US"/>
        </w:rPr>
        <w:t xml:space="preserve">he model’s score will be the </w:t>
      </w:r>
      <w:r w:rsidRPr="0056176A">
        <w:rPr>
          <w:rFonts w:ascii="Calibri" w:hAnsi="Calibri" w:cs="Calibri"/>
          <w:color w:val="1F497D" w:themeColor="text2"/>
          <w:lang w:val="en-US"/>
        </w:rPr>
        <w:t>sum of the three best flights of four 15 minute max flights.</w:t>
      </w: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C35D7F" w:rsidRDefault="00C35D7F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C35D7F" w:rsidRDefault="00C35D7F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Pr="00C15E0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C15E0C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t>7. Old Timer 400 – 1/2A Electric Limited Motor Run</w:t>
      </w:r>
    </w:p>
    <w:p w:rsidR="00C15E0C" w:rsidRPr="00C15E0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15E0C">
        <w:rPr>
          <w:rFonts w:ascii="Calibri" w:hAnsi="Calibri" w:cs="Calibri"/>
          <w:color w:val="1F497D" w:themeColor="text2"/>
          <w:lang w:val="en-US"/>
        </w:rPr>
        <w:t xml:space="preserve">Entries may be any gas powered model airplane designed prior to 1951. </w:t>
      </w:r>
    </w:p>
    <w:p w:rsidR="00A61A7D" w:rsidRPr="00C15E0C" w:rsidRDefault="00C15E0C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15E0C">
        <w:rPr>
          <w:rFonts w:ascii="Calibri" w:hAnsi="Calibri" w:cs="Calibri"/>
          <w:color w:val="1F497D" w:themeColor="text2"/>
          <w:lang w:val="en-US"/>
        </w:rPr>
        <w:t xml:space="preserve">The minimum wing loading will </w:t>
      </w:r>
      <w:r w:rsidR="00A61A7D" w:rsidRPr="00C15E0C">
        <w:rPr>
          <w:rFonts w:ascii="Calibri" w:hAnsi="Calibri" w:cs="Calibri"/>
          <w:color w:val="1F497D" w:themeColor="text2"/>
          <w:lang w:val="en-US"/>
        </w:rPr>
        <w:t>be 24.4 gr. per sq.dm. (8oz./</w:t>
      </w:r>
      <w:proofErr w:type="spellStart"/>
      <w:r w:rsidR="00A61A7D" w:rsidRPr="00C15E0C">
        <w:rPr>
          <w:rFonts w:ascii="Calibri" w:hAnsi="Calibri" w:cs="Calibri"/>
          <w:color w:val="1F497D" w:themeColor="text2"/>
          <w:lang w:val="en-US"/>
        </w:rPr>
        <w:t>sq.ft</w:t>
      </w:r>
      <w:proofErr w:type="spellEnd"/>
      <w:r w:rsidR="00A61A7D" w:rsidRPr="00C15E0C">
        <w:rPr>
          <w:rFonts w:ascii="Calibri" w:hAnsi="Calibri" w:cs="Calibri"/>
          <w:color w:val="1F497D" w:themeColor="text2"/>
          <w:lang w:val="en-US"/>
        </w:rPr>
        <w:t>.) Regardless of size, the absolute minimum weight for all models will</w:t>
      </w:r>
    </w:p>
    <w:p w:rsidR="00A61A7D" w:rsidRPr="00C15E0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proofErr w:type="gramStart"/>
      <w:r w:rsidRPr="00C15E0C">
        <w:rPr>
          <w:rFonts w:ascii="Calibri" w:hAnsi="Calibri" w:cs="Calibri"/>
          <w:color w:val="1F497D" w:themeColor="text2"/>
          <w:lang w:val="en-US"/>
        </w:rPr>
        <w:t>be</w:t>
      </w:r>
      <w:proofErr w:type="gramEnd"/>
      <w:r w:rsidRPr="00C15E0C">
        <w:rPr>
          <w:rFonts w:ascii="Calibri" w:hAnsi="Calibri" w:cs="Calibri"/>
          <w:color w:val="1F497D" w:themeColor="text2"/>
          <w:lang w:val="en-US"/>
        </w:rPr>
        <w:t xml:space="preserve"> 454 grams (16 </w:t>
      </w:r>
      <w:proofErr w:type="spellStart"/>
      <w:r w:rsidRPr="00C15E0C">
        <w:rPr>
          <w:rFonts w:ascii="Calibri" w:hAnsi="Calibri" w:cs="Calibri"/>
          <w:color w:val="1F497D" w:themeColor="text2"/>
          <w:lang w:val="en-US"/>
        </w:rPr>
        <w:t>ozs</w:t>
      </w:r>
      <w:proofErr w:type="spellEnd"/>
      <w:r w:rsidRPr="00C15E0C">
        <w:rPr>
          <w:rFonts w:ascii="Calibri" w:hAnsi="Calibri" w:cs="Calibri"/>
          <w:color w:val="1F497D" w:themeColor="text2"/>
          <w:lang w:val="en-US"/>
        </w:rPr>
        <w:t xml:space="preserve">. </w:t>
      </w:r>
      <w:proofErr w:type="spellStart"/>
      <w:proofErr w:type="gramStart"/>
      <w:r w:rsidRPr="00C15E0C">
        <w:rPr>
          <w:rFonts w:ascii="Calibri" w:hAnsi="Calibri" w:cs="Calibri"/>
          <w:color w:val="1F497D" w:themeColor="text2"/>
          <w:lang w:val="en-US"/>
        </w:rPr>
        <w:t>Advp</w:t>
      </w:r>
      <w:proofErr w:type="spellEnd"/>
      <w:r w:rsidRPr="00C15E0C">
        <w:rPr>
          <w:rFonts w:ascii="Calibri" w:hAnsi="Calibri" w:cs="Calibri"/>
          <w:color w:val="1F497D" w:themeColor="text2"/>
          <w:lang w:val="en-US"/>
        </w:rPr>
        <w:t>.)</w:t>
      </w:r>
      <w:proofErr w:type="gramEnd"/>
    </w:p>
    <w:p w:rsidR="00A61A7D" w:rsidRPr="00C15E0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15E0C">
        <w:rPr>
          <w:rFonts w:ascii="Calibri" w:hAnsi="Calibri" w:cs="Calibri"/>
          <w:color w:val="1F497D" w:themeColor="text2"/>
          <w:lang w:val="en-US"/>
        </w:rPr>
        <w:t xml:space="preserve">Propulsion must be whatever 400 class permanent ferrite magnet </w:t>
      </w:r>
      <w:r w:rsidR="00C15E0C" w:rsidRPr="00C15E0C">
        <w:rPr>
          <w:rFonts w:ascii="Calibri" w:hAnsi="Calibri" w:cs="Calibri"/>
          <w:color w:val="1F497D" w:themeColor="text2"/>
          <w:lang w:val="en-US"/>
        </w:rPr>
        <w:t xml:space="preserve">6v motor (27.6mm diameter, 38mm </w:t>
      </w:r>
      <w:r w:rsidRPr="00C15E0C">
        <w:rPr>
          <w:rFonts w:ascii="Calibri" w:hAnsi="Calibri" w:cs="Calibri"/>
          <w:color w:val="1F497D" w:themeColor="text2"/>
          <w:lang w:val="en-US"/>
        </w:rPr>
        <w:t>long with a 2.3 mm shaft without ball bearings) with direct drive to</w:t>
      </w:r>
      <w:r w:rsidR="00C15E0C" w:rsidRPr="00C15E0C">
        <w:rPr>
          <w:rFonts w:ascii="Calibri" w:hAnsi="Calibri" w:cs="Calibri"/>
          <w:color w:val="1F497D" w:themeColor="text2"/>
          <w:lang w:val="en-US"/>
        </w:rPr>
        <w:t xml:space="preserve"> a </w:t>
      </w:r>
      <w:proofErr w:type="spellStart"/>
      <w:r w:rsidR="00C15E0C" w:rsidRPr="00C15E0C">
        <w:rPr>
          <w:rFonts w:ascii="Calibri" w:hAnsi="Calibri" w:cs="Calibri"/>
          <w:color w:val="1F497D" w:themeColor="text2"/>
          <w:lang w:val="en-US"/>
        </w:rPr>
        <w:t>non¬metal</w:t>
      </w:r>
      <w:proofErr w:type="spellEnd"/>
      <w:r w:rsidR="00C15E0C" w:rsidRPr="00C15E0C">
        <w:rPr>
          <w:rFonts w:ascii="Calibri" w:hAnsi="Calibri" w:cs="Calibri"/>
          <w:color w:val="1F497D" w:themeColor="text2"/>
          <w:lang w:val="en-US"/>
        </w:rPr>
        <w:t xml:space="preserve"> propeller. Folding </w:t>
      </w:r>
      <w:r w:rsidRPr="00C15E0C">
        <w:rPr>
          <w:rFonts w:ascii="Calibri" w:hAnsi="Calibri" w:cs="Calibri"/>
          <w:color w:val="1F497D" w:themeColor="text2"/>
          <w:lang w:val="en-US"/>
        </w:rPr>
        <w:t>propellers are acceptable.</w:t>
      </w:r>
    </w:p>
    <w:p w:rsidR="00A61A7D" w:rsidRPr="00C15E0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15E0C">
        <w:rPr>
          <w:rFonts w:ascii="Calibri" w:hAnsi="Calibri" w:cs="Calibri"/>
          <w:color w:val="1F497D" w:themeColor="text2"/>
          <w:lang w:val="en-US"/>
        </w:rPr>
        <w:t>The battery pack may be six NiMH cells or two Lithium chemi</w:t>
      </w:r>
      <w:r w:rsidR="00C15E0C" w:rsidRPr="00C15E0C">
        <w:rPr>
          <w:rFonts w:ascii="Calibri" w:hAnsi="Calibri" w:cs="Calibri"/>
          <w:color w:val="1F497D" w:themeColor="text2"/>
          <w:lang w:val="en-US"/>
        </w:rPr>
        <w:t xml:space="preserve">stry cells of any capacity with </w:t>
      </w:r>
      <w:r w:rsidRPr="00C15E0C">
        <w:rPr>
          <w:rFonts w:ascii="Calibri" w:hAnsi="Calibri" w:cs="Calibri"/>
          <w:color w:val="1F497D" w:themeColor="text2"/>
          <w:lang w:val="en-US"/>
        </w:rPr>
        <w:t>manufacturer’s label clearly visible. Any BEC¬ESC power control system is acceptable</w:t>
      </w:r>
    </w:p>
    <w:p w:rsidR="00C15E0C" w:rsidRPr="00C15E0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15E0C">
        <w:rPr>
          <w:rFonts w:ascii="Calibri" w:hAnsi="Calibri" w:cs="Calibri"/>
          <w:color w:val="1F497D" w:themeColor="text2"/>
          <w:lang w:val="en-US"/>
        </w:rPr>
        <w:t xml:space="preserve">The model may be hand launched or ROG at pilot’s discretion. </w:t>
      </w:r>
    </w:p>
    <w:p w:rsidR="00C15E0C" w:rsidRPr="00C15E0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15E0C">
        <w:rPr>
          <w:rFonts w:ascii="Calibri" w:hAnsi="Calibri" w:cs="Calibri"/>
          <w:color w:val="1F497D" w:themeColor="text2"/>
          <w:lang w:val="en-US"/>
        </w:rPr>
        <w:t>The m</w:t>
      </w:r>
      <w:r w:rsidR="00C15E0C" w:rsidRPr="00C15E0C">
        <w:rPr>
          <w:rFonts w:ascii="Calibri" w:hAnsi="Calibri" w:cs="Calibri"/>
          <w:color w:val="1F497D" w:themeColor="text2"/>
          <w:lang w:val="en-US"/>
        </w:rPr>
        <w:t xml:space="preserve">otor may be run only during the </w:t>
      </w:r>
      <w:r w:rsidRPr="00C15E0C">
        <w:rPr>
          <w:rFonts w:ascii="Calibri" w:hAnsi="Calibri" w:cs="Calibri"/>
          <w:color w:val="1F497D" w:themeColor="text2"/>
          <w:lang w:val="en-US"/>
        </w:rPr>
        <w:t xml:space="preserve">first 60 seconds of flight. </w:t>
      </w:r>
    </w:p>
    <w:p w:rsidR="00A61A7D" w:rsidRPr="00C15E0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15E0C">
        <w:rPr>
          <w:rFonts w:ascii="Calibri" w:hAnsi="Calibri" w:cs="Calibri"/>
          <w:color w:val="1F497D" w:themeColor="text2"/>
          <w:lang w:val="en-US"/>
        </w:rPr>
        <w:t>The model’s score will be the sum of the best three of four 10 minute max</w:t>
      </w:r>
    </w:p>
    <w:p w:rsidR="00A61A7D" w:rsidRPr="000C4B87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</w:rPr>
      </w:pPr>
      <w:proofErr w:type="spellStart"/>
      <w:proofErr w:type="gramStart"/>
      <w:r w:rsidRPr="000C4B87">
        <w:rPr>
          <w:rFonts w:ascii="Calibri" w:hAnsi="Calibri" w:cs="Calibri"/>
          <w:color w:val="1F497D" w:themeColor="text2"/>
        </w:rPr>
        <w:t>flights</w:t>
      </w:r>
      <w:proofErr w:type="spellEnd"/>
      <w:proofErr w:type="gramEnd"/>
      <w:r w:rsidRPr="000C4B87">
        <w:rPr>
          <w:rFonts w:ascii="Calibri" w:hAnsi="Calibri" w:cs="Calibri"/>
          <w:color w:val="1F497D" w:themeColor="text2"/>
        </w:rPr>
        <w:t>.</w:t>
      </w:r>
    </w:p>
    <w:p w:rsidR="00C15E0C" w:rsidRDefault="00C15E0C" w:rsidP="00A61A7D">
      <w:pPr>
        <w:autoSpaceDE w:val="0"/>
        <w:autoSpaceDN w:val="0"/>
        <w:adjustRightInd w:val="0"/>
        <w:spacing w:after="0" w:line="240" w:lineRule="auto"/>
        <w:rPr>
          <w:b/>
          <w:color w:val="FF0000"/>
          <w:sz w:val="40"/>
          <w:szCs w:val="40"/>
        </w:rPr>
      </w:pPr>
    </w:p>
    <w:p w:rsidR="0056176A" w:rsidRPr="0056176A" w:rsidRDefault="002C7E82" w:rsidP="00A61A7D">
      <w:pPr>
        <w:autoSpaceDE w:val="0"/>
        <w:autoSpaceDN w:val="0"/>
        <w:adjustRightInd w:val="0"/>
        <w:spacing w:after="0" w:line="240" w:lineRule="auto"/>
        <w:rPr>
          <w:b/>
          <w:color w:val="FF0000"/>
          <w:sz w:val="40"/>
          <w:szCs w:val="40"/>
        </w:rPr>
      </w:pPr>
      <w:r w:rsidRPr="0056176A">
        <w:rPr>
          <w:b/>
          <w:color w:val="FF0000"/>
          <w:sz w:val="40"/>
          <w:szCs w:val="40"/>
        </w:rPr>
        <w:lastRenderedPageBreak/>
        <w:t>6. 1 / 2A Texaco</w:t>
      </w:r>
    </w:p>
    <w:p w:rsidR="0056176A" w:rsidRDefault="002C7E82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2C7E82">
        <w:rPr>
          <w:color w:val="FF0000"/>
        </w:rPr>
        <w:br/>
        <w:t xml:space="preserve">Les entrées peuvent être n'importe quel modèle d'avion à essence conçu avant 1951. </w:t>
      </w:r>
    </w:p>
    <w:p w:rsidR="00C15E0C" w:rsidRDefault="00C15E0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>
        <w:rPr>
          <w:color w:val="FF0000"/>
        </w:rPr>
        <w:t xml:space="preserve">Le modèle doit peser un minimum </w:t>
      </w:r>
      <w:r w:rsidR="002C7E82" w:rsidRPr="002C7E82">
        <w:rPr>
          <w:color w:val="FF0000"/>
        </w:rPr>
        <w:t xml:space="preserve">de 24,4 grammes par mètre carré. (8 oz / pi2) de la surface de l'aile en forme de plan. </w:t>
      </w:r>
    </w:p>
    <w:p w:rsidR="00C15E0C" w:rsidRDefault="002C7E82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2C7E82">
        <w:rPr>
          <w:color w:val="FF0000"/>
        </w:rPr>
        <w:t xml:space="preserve">Le moteur doit </w:t>
      </w:r>
      <w:r w:rsidR="00C15E0C">
        <w:rPr>
          <w:color w:val="FF0000"/>
        </w:rPr>
        <w:t xml:space="preserve">être un moteur à clapets Cox de </w:t>
      </w:r>
      <w:r w:rsidRPr="002C7E82">
        <w:rPr>
          <w:color w:val="FF0000"/>
        </w:rPr>
        <w:t xml:space="preserve">0,049 cu.in. </w:t>
      </w:r>
      <w:proofErr w:type="gramStart"/>
      <w:r w:rsidRPr="002C7E82">
        <w:rPr>
          <w:color w:val="FF0000"/>
        </w:rPr>
        <w:t>déplacement</w:t>
      </w:r>
      <w:proofErr w:type="gramEnd"/>
      <w:r w:rsidRPr="002C7E82">
        <w:rPr>
          <w:color w:val="FF0000"/>
        </w:rPr>
        <w:t xml:space="preserve"> (0,80 cc) avec réservoir de carburant de 5,1 cm3 intégré. </w:t>
      </w:r>
    </w:p>
    <w:p w:rsidR="00C15E0C" w:rsidRDefault="002C7E82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2C7E82">
        <w:rPr>
          <w:color w:val="FF0000"/>
        </w:rPr>
        <w:t>L'</w:t>
      </w:r>
      <w:r w:rsidR="00C15E0C">
        <w:rPr>
          <w:color w:val="FF0000"/>
        </w:rPr>
        <w:t xml:space="preserve">hélice peut être n'importe </w:t>
      </w:r>
      <w:proofErr w:type="gramStart"/>
      <w:r w:rsidR="00C15E0C">
        <w:rPr>
          <w:color w:val="FF0000"/>
        </w:rPr>
        <w:t>quel</w:t>
      </w:r>
      <w:proofErr w:type="gramEnd"/>
      <w:r w:rsidR="00C15E0C">
        <w:rPr>
          <w:color w:val="FF0000"/>
        </w:rPr>
        <w:t xml:space="preserve"> </w:t>
      </w:r>
      <w:r w:rsidRPr="002C7E82">
        <w:rPr>
          <w:color w:val="FF0000"/>
        </w:rPr>
        <w:t xml:space="preserve">hélice non pliante de 8 pouces de diamètre ou moins. </w:t>
      </w:r>
    </w:p>
    <w:p w:rsidR="00C15E0C" w:rsidRDefault="002C7E82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2C7E82">
        <w:rPr>
          <w:color w:val="FF0000"/>
        </w:rPr>
        <w:t>Tout carburant sans essence (essence / benzène) est acceptable.</w:t>
      </w:r>
      <w:r w:rsidRPr="002C7E82">
        <w:rPr>
          <w:color w:val="FF0000"/>
        </w:rPr>
        <w:br/>
        <w:t>Les réservoirs peuvent être remplis avec le moteur en marche.</w:t>
      </w:r>
      <w:r w:rsidRPr="002C7E82">
        <w:rPr>
          <w:color w:val="FF0000"/>
        </w:rPr>
        <w:br/>
        <w:t xml:space="preserve">Les modèles Texaco 1 / 2A peuvent être lancés à la main ou ROG à la discrétion du pilote. </w:t>
      </w:r>
    </w:p>
    <w:p w:rsidR="002C7E82" w:rsidRDefault="00C15E0C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>
        <w:rPr>
          <w:color w:val="FF0000"/>
        </w:rPr>
        <w:t xml:space="preserve">Le score du modèle sera le </w:t>
      </w:r>
      <w:r w:rsidR="002C7E82" w:rsidRPr="002C7E82">
        <w:rPr>
          <w:color w:val="FF0000"/>
        </w:rPr>
        <w:t>somme des trois meilleurs vols de quatre vols de 15 minutes maximum.</w:t>
      </w:r>
      <w:r w:rsidR="002C7E82" w:rsidRPr="002C7E82">
        <w:rPr>
          <w:color w:val="FF0000"/>
        </w:rPr>
        <w:br/>
      </w:r>
    </w:p>
    <w:p w:rsidR="0056176A" w:rsidRPr="0056176A" w:rsidRDefault="002C7E82" w:rsidP="00A61A7D">
      <w:pPr>
        <w:autoSpaceDE w:val="0"/>
        <w:autoSpaceDN w:val="0"/>
        <w:adjustRightInd w:val="0"/>
        <w:spacing w:after="0" w:line="240" w:lineRule="auto"/>
        <w:rPr>
          <w:color w:val="FF0000"/>
          <w:sz w:val="36"/>
          <w:szCs w:val="36"/>
        </w:rPr>
      </w:pPr>
      <w:r w:rsidRPr="002C7E82">
        <w:rPr>
          <w:color w:val="FF0000"/>
        </w:rPr>
        <w:br/>
      </w:r>
      <w:r w:rsidRPr="0056176A">
        <w:rPr>
          <w:b/>
          <w:color w:val="FF0000"/>
          <w:sz w:val="36"/>
          <w:szCs w:val="36"/>
        </w:rPr>
        <w:t xml:space="preserve">7. Old </w:t>
      </w:r>
      <w:proofErr w:type="spellStart"/>
      <w:r w:rsidRPr="0056176A">
        <w:rPr>
          <w:b/>
          <w:color w:val="FF0000"/>
          <w:sz w:val="36"/>
          <w:szCs w:val="36"/>
        </w:rPr>
        <w:t>Timer</w:t>
      </w:r>
      <w:proofErr w:type="spellEnd"/>
      <w:r w:rsidRPr="0056176A">
        <w:rPr>
          <w:b/>
          <w:color w:val="FF0000"/>
          <w:sz w:val="36"/>
          <w:szCs w:val="36"/>
        </w:rPr>
        <w:t xml:space="preserve"> 400 - 1 / 2A électrique limité</w:t>
      </w:r>
    </w:p>
    <w:p w:rsidR="00C15E0C" w:rsidRDefault="002C7E82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2C7E82">
        <w:rPr>
          <w:color w:val="FF0000"/>
        </w:rPr>
        <w:br/>
        <w:t>Les entrées peuvent être n'importe quel modèle d'avion à essence conçu avant 1951. Le minim</w:t>
      </w:r>
      <w:r w:rsidR="00C15E0C">
        <w:rPr>
          <w:color w:val="FF0000"/>
        </w:rPr>
        <w:t xml:space="preserve">um de chargement des ailes sera </w:t>
      </w:r>
      <w:r w:rsidRPr="002C7E82">
        <w:rPr>
          <w:color w:val="FF0000"/>
        </w:rPr>
        <w:t>être 24,4 gr. par sq.dm (8oz./</w:t>
      </w:r>
      <w:proofErr w:type="spellStart"/>
      <w:r w:rsidRPr="002C7E82">
        <w:rPr>
          <w:color w:val="FF0000"/>
        </w:rPr>
        <w:t>sq.ft</w:t>
      </w:r>
      <w:proofErr w:type="spellEnd"/>
      <w:r w:rsidRPr="002C7E82">
        <w:rPr>
          <w:color w:val="FF0000"/>
        </w:rPr>
        <w:t>) Peu importe la taille, le poids minimum ab</w:t>
      </w:r>
      <w:r w:rsidR="00C15E0C">
        <w:rPr>
          <w:color w:val="FF0000"/>
        </w:rPr>
        <w:t xml:space="preserve">solu pour tous les modèles sera </w:t>
      </w:r>
      <w:r w:rsidRPr="002C7E82">
        <w:rPr>
          <w:color w:val="FF0000"/>
        </w:rPr>
        <w:t xml:space="preserve">soit 454 grammes (16 oz. </w:t>
      </w:r>
      <w:proofErr w:type="spellStart"/>
      <w:r w:rsidRPr="002C7E82">
        <w:rPr>
          <w:color w:val="FF0000"/>
        </w:rPr>
        <w:t>Advp</w:t>
      </w:r>
      <w:proofErr w:type="spellEnd"/>
      <w:r w:rsidRPr="002C7E82">
        <w:rPr>
          <w:color w:val="FF0000"/>
        </w:rPr>
        <w:t>.)</w:t>
      </w:r>
      <w:r w:rsidRPr="002C7E82">
        <w:rPr>
          <w:color w:val="FF0000"/>
        </w:rPr>
        <w:br/>
        <w:t>La propulsion doit être quel que soit le moteur 6v à aimant permanent en ferrite de classe 400 (diamètre de 27,6 mm, 38 mm).</w:t>
      </w:r>
      <w:r w:rsidRPr="002C7E82">
        <w:rPr>
          <w:color w:val="FF0000"/>
        </w:rPr>
        <w:br/>
      </w:r>
      <w:proofErr w:type="gramStart"/>
      <w:r w:rsidRPr="002C7E82">
        <w:rPr>
          <w:color w:val="FF0000"/>
        </w:rPr>
        <w:t>long</w:t>
      </w:r>
      <w:proofErr w:type="gramEnd"/>
      <w:r w:rsidRPr="002C7E82">
        <w:rPr>
          <w:color w:val="FF0000"/>
        </w:rPr>
        <w:t xml:space="preserve"> avec un arbre de 2,3 mm sans roulements à billes) avec entraînement direct à un</w:t>
      </w:r>
      <w:r w:rsidR="00C15E0C">
        <w:rPr>
          <w:color w:val="FF0000"/>
        </w:rPr>
        <w:t xml:space="preserve">e hélice non métallique. Pliant </w:t>
      </w:r>
      <w:r w:rsidRPr="002C7E82">
        <w:rPr>
          <w:color w:val="FF0000"/>
        </w:rPr>
        <w:t>les hélices sont acceptables.</w:t>
      </w:r>
      <w:r w:rsidRPr="002C7E82">
        <w:rPr>
          <w:color w:val="FF0000"/>
        </w:rPr>
        <w:br/>
        <w:t xml:space="preserve">Le bloc-batterie peut être composé de six cellules </w:t>
      </w:r>
      <w:proofErr w:type="spellStart"/>
      <w:r w:rsidRPr="002C7E82">
        <w:rPr>
          <w:color w:val="FF0000"/>
        </w:rPr>
        <w:t>NiMH</w:t>
      </w:r>
      <w:proofErr w:type="spellEnd"/>
      <w:r w:rsidRPr="002C7E82">
        <w:rPr>
          <w:color w:val="FF0000"/>
        </w:rPr>
        <w:t xml:space="preserve"> ou de deux cellules de chimie au</w:t>
      </w:r>
      <w:r w:rsidR="00C15E0C">
        <w:rPr>
          <w:color w:val="FF0000"/>
        </w:rPr>
        <w:t xml:space="preserve"> lithium de toute capacité avec étiquette du fabricant </w:t>
      </w:r>
      <w:r w:rsidRPr="002C7E82">
        <w:rPr>
          <w:color w:val="FF0000"/>
        </w:rPr>
        <w:t xml:space="preserve">clairement visible. </w:t>
      </w:r>
    </w:p>
    <w:p w:rsidR="00C15E0C" w:rsidRDefault="002C7E82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2C7E82">
        <w:rPr>
          <w:color w:val="FF0000"/>
        </w:rPr>
        <w:t>Tout système de contrôle de puissance BEC¬ESC est acceptable</w:t>
      </w:r>
      <w:r w:rsidRPr="002C7E82">
        <w:rPr>
          <w:color w:val="FF0000"/>
        </w:rPr>
        <w:br/>
        <w:t xml:space="preserve">Le modèle peut être lancé manuellement ou ROG à la discrétion du pilote. Le moteur ne </w:t>
      </w:r>
      <w:r w:rsidR="00C15E0C">
        <w:rPr>
          <w:color w:val="FF0000"/>
        </w:rPr>
        <w:t xml:space="preserve">peut fonctionner que pendant la </w:t>
      </w:r>
      <w:r w:rsidRPr="002C7E82">
        <w:rPr>
          <w:color w:val="FF0000"/>
        </w:rPr>
        <w:t xml:space="preserve">60 premières secondes de vol. </w:t>
      </w:r>
    </w:p>
    <w:p w:rsidR="00A61A7D" w:rsidRPr="00C35D7F" w:rsidRDefault="002C7E82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FF0000"/>
          <w:sz w:val="40"/>
          <w:szCs w:val="40"/>
        </w:rPr>
      </w:pPr>
      <w:r w:rsidRPr="002C7E82">
        <w:rPr>
          <w:color w:val="FF0000"/>
        </w:rPr>
        <w:t>Le score du modèle sera la somme de</w:t>
      </w:r>
      <w:r w:rsidR="00C15E0C">
        <w:rPr>
          <w:color w:val="FF0000"/>
        </w:rPr>
        <w:t xml:space="preserve">s trois meilleurs quatre des 10 minutes max </w:t>
      </w:r>
      <w:r w:rsidRPr="002C7E82">
        <w:rPr>
          <w:color w:val="FF0000"/>
        </w:rPr>
        <w:t>vols.</w:t>
      </w:r>
    </w:p>
    <w:p w:rsidR="00A61A7D" w:rsidRPr="00C35D7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C35D7F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lastRenderedPageBreak/>
        <w:t>8. ELOT – Electric Old Timer Limited Motor Run</w:t>
      </w:r>
    </w:p>
    <w:p w:rsidR="00C35D7F" w:rsidRDefault="00C35D7F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</w:p>
    <w:p w:rsidR="00C35D7F" w:rsidRPr="00C35D7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35D7F">
        <w:rPr>
          <w:rFonts w:ascii="Calibri" w:hAnsi="Calibri" w:cs="Calibri"/>
          <w:color w:val="1F497D" w:themeColor="text2"/>
          <w:lang w:val="en-US"/>
        </w:rPr>
        <w:t>Entries may be any gas powered model airplane designed prior to 1951</w:t>
      </w:r>
      <w:r w:rsidR="00C35D7F" w:rsidRPr="00C35D7F">
        <w:rPr>
          <w:rFonts w:ascii="Calibri" w:hAnsi="Calibri" w:cs="Calibri"/>
          <w:color w:val="1F497D" w:themeColor="text2"/>
          <w:lang w:val="en-US"/>
        </w:rPr>
        <w:t xml:space="preserve">. Motor type, propeller, drive, </w:t>
      </w:r>
      <w:r w:rsidRPr="00C35D7F">
        <w:rPr>
          <w:rFonts w:ascii="Calibri" w:hAnsi="Calibri" w:cs="Calibri"/>
          <w:color w:val="1F497D" w:themeColor="text2"/>
          <w:lang w:val="en-US"/>
        </w:rPr>
        <w:t>and power control systems are unrestricted. Battery may be a 7 cell NiMH</w:t>
      </w:r>
      <w:r w:rsidR="00C35D7F" w:rsidRPr="00C35D7F">
        <w:rPr>
          <w:rFonts w:ascii="Calibri" w:hAnsi="Calibri" w:cs="Calibri"/>
          <w:color w:val="1F497D" w:themeColor="text2"/>
          <w:lang w:val="en-US"/>
        </w:rPr>
        <w:t xml:space="preserve"> or a 2 cell </w:t>
      </w:r>
      <w:proofErr w:type="spellStart"/>
      <w:r w:rsidR="00C35D7F" w:rsidRPr="00C35D7F">
        <w:rPr>
          <w:rFonts w:ascii="Calibri" w:hAnsi="Calibri" w:cs="Calibri"/>
          <w:color w:val="1F497D" w:themeColor="text2"/>
          <w:lang w:val="en-US"/>
        </w:rPr>
        <w:t>LiIon</w:t>
      </w:r>
      <w:proofErr w:type="spellEnd"/>
      <w:r w:rsidR="00C35D7F" w:rsidRPr="00C35D7F">
        <w:rPr>
          <w:rFonts w:ascii="Calibri" w:hAnsi="Calibri" w:cs="Calibri"/>
          <w:color w:val="1F497D" w:themeColor="text2"/>
          <w:lang w:val="en-US"/>
        </w:rPr>
        <w:t>/</w:t>
      </w:r>
      <w:proofErr w:type="spellStart"/>
      <w:r w:rsidR="00C35D7F" w:rsidRPr="00C35D7F">
        <w:rPr>
          <w:rFonts w:ascii="Calibri" w:hAnsi="Calibri" w:cs="Calibri"/>
          <w:color w:val="1F497D" w:themeColor="text2"/>
          <w:lang w:val="en-US"/>
        </w:rPr>
        <w:t>LiPo</w:t>
      </w:r>
      <w:proofErr w:type="spellEnd"/>
      <w:r w:rsidR="00C35D7F" w:rsidRPr="00C35D7F">
        <w:rPr>
          <w:rFonts w:ascii="Calibri" w:hAnsi="Calibri" w:cs="Calibri"/>
          <w:color w:val="1F497D" w:themeColor="text2"/>
          <w:lang w:val="en-US"/>
        </w:rPr>
        <w:t xml:space="preserve"> pack of </w:t>
      </w:r>
      <w:r w:rsidRPr="00C35D7F">
        <w:rPr>
          <w:rFonts w:ascii="Calibri" w:hAnsi="Calibri" w:cs="Calibri"/>
          <w:color w:val="1F497D" w:themeColor="text2"/>
          <w:lang w:val="en-US"/>
        </w:rPr>
        <w:t xml:space="preserve">any capacity with producer’s label clearly visible. </w:t>
      </w:r>
    </w:p>
    <w:p w:rsidR="00C35D7F" w:rsidRPr="00C35D7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35D7F">
        <w:rPr>
          <w:rFonts w:ascii="Calibri" w:hAnsi="Calibri" w:cs="Calibri"/>
          <w:color w:val="1F497D" w:themeColor="text2"/>
          <w:lang w:val="en-US"/>
        </w:rPr>
        <w:t>Model must we</w:t>
      </w:r>
      <w:r w:rsidR="00C35D7F" w:rsidRPr="00C35D7F">
        <w:rPr>
          <w:rFonts w:ascii="Calibri" w:hAnsi="Calibri" w:cs="Calibri"/>
          <w:color w:val="1F497D" w:themeColor="text2"/>
          <w:lang w:val="en-US"/>
        </w:rPr>
        <w:t xml:space="preserve">igh a minimum of 24.4 grams per </w:t>
      </w:r>
      <w:r w:rsidRPr="00C35D7F">
        <w:rPr>
          <w:rFonts w:ascii="Calibri" w:hAnsi="Calibri" w:cs="Calibri"/>
          <w:color w:val="1F497D" w:themeColor="text2"/>
          <w:lang w:val="en-US"/>
        </w:rPr>
        <w:t xml:space="preserve">sq.dm. </w:t>
      </w:r>
      <w:proofErr w:type="gramStart"/>
      <w:r w:rsidRPr="00C35D7F">
        <w:rPr>
          <w:rFonts w:ascii="Calibri" w:hAnsi="Calibri" w:cs="Calibri"/>
          <w:color w:val="1F497D" w:themeColor="text2"/>
          <w:lang w:val="en-US"/>
        </w:rPr>
        <w:t xml:space="preserve">(8 </w:t>
      </w:r>
      <w:proofErr w:type="spellStart"/>
      <w:r w:rsidRPr="00C35D7F">
        <w:rPr>
          <w:rFonts w:ascii="Calibri" w:hAnsi="Calibri" w:cs="Calibri"/>
          <w:color w:val="1F497D" w:themeColor="text2"/>
          <w:lang w:val="en-US"/>
        </w:rPr>
        <w:t>ozs</w:t>
      </w:r>
      <w:proofErr w:type="spellEnd"/>
      <w:r w:rsidRPr="00C35D7F">
        <w:rPr>
          <w:rFonts w:ascii="Calibri" w:hAnsi="Calibri" w:cs="Calibri"/>
          <w:color w:val="1F497D" w:themeColor="text2"/>
          <w:lang w:val="en-US"/>
        </w:rPr>
        <w:t>./</w:t>
      </w:r>
      <w:proofErr w:type="spellStart"/>
      <w:r w:rsidRPr="00C35D7F">
        <w:rPr>
          <w:rFonts w:ascii="Calibri" w:hAnsi="Calibri" w:cs="Calibri"/>
          <w:color w:val="1F497D" w:themeColor="text2"/>
          <w:lang w:val="en-US"/>
        </w:rPr>
        <w:t>sq.ft</w:t>
      </w:r>
      <w:proofErr w:type="spellEnd"/>
      <w:r w:rsidRPr="00C35D7F">
        <w:rPr>
          <w:rFonts w:ascii="Calibri" w:hAnsi="Calibri" w:cs="Calibri"/>
          <w:color w:val="1F497D" w:themeColor="text2"/>
          <w:lang w:val="en-US"/>
        </w:rPr>
        <w:t>.)</w:t>
      </w:r>
      <w:proofErr w:type="gramEnd"/>
      <w:r w:rsidRPr="00C35D7F">
        <w:rPr>
          <w:rFonts w:ascii="Calibri" w:hAnsi="Calibri" w:cs="Calibri"/>
          <w:color w:val="1F497D" w:themeColor="text2"/>
          <w:lang w:val="en-US"/>
        </w:rPr>
        <w:t xml:space="preserve"> </w:t>
      </w:r>
      <w:proofErr w:type="gramStart"/>
      <w:r w:rsidRPr="00C35D7F">
        <w:rPr>
          <w:rFonts w:ascii="Calibri" w:hAnsi="Calibri" w:cs="Calibri"/>
          <w:color w:val="1F497D" w:themeColor="text2"/>
          <w:lang w:val="en-US"/>
        </w:rPr>
        <w:t>of</w:t>
      </w:r>
      <w:proofErr w:type="gramEnd"/>
      <w:r w:rsidRPr="00C35D7F">
        <w:rPr>
          <w:rFonts w:ascii="Calibri" w:hAnsi="Calibri" w:cs="Calibri"/>
          <w:color w:val="1F497D" w:themeColor="text2"/>
          <w:lang w:val="en-US"/>
        </w:rPr>
        <w:t xml:space="preserve"> planform wing area. </w:t>
      </w:r>
    </w:p>
    <w:p w:rsidR="00A61A7D" w:rsidRPr="00C35D7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35D7F">
        <w:rPr>
          <w:rFonts w:ascii="Calibri" w:hAnsi="Calibri" w:cs="Calibri"/>
          <w:color w:val="1F497D" w:themeColor="text2"/>
          <w:lang w:val="en-US"/>
        </w:rPr>
        <w:t>Motor may be run only dur</w:t>
      </w:r>
      <w:r w:rsidR="00C35D7F" w:rsidRPr="00C35D7F">
        <w:rPr>
          <w:rFonts w:ascii="Calibri" w:hAnsi="Calibri" w:cs="Calibri"/>
          <w:color w:val="1F497D" w:themeColor="text2"/>
          <w:lang w:val="en-US"/>
        </w:rPr>
        <w:t xml:space="preserve">ing the first 35 seconds of the </w:t>
      </w:r>
      <w:r w:rsidRPr="00C35D7F">
        <w:rPr>
          <w:rFonts w:ascii="Calibri" w:hAnsi="Calibri" w:cs="Calibri"/>
          <w:color w:val="1F497D" w:themeColor="text2"/>
          <w:lang w:val="en-US"/>
        </w:rPr>
        <w:t>flight.</w:t>
      </w:r>
    </w:p>
    <w:p w:rsidR="00A61A7D" w:rsidRPr="00C35D7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35D7F">
        <w:rPr>
          <w:rFonts w:ascii="Calibri" w:hAnsi="Calibri" w:cs="Calibri"/>
          <w:color w:val="1F497D" w:themeColor="text2"/>
          <w:lang w:val="en-US"/>
        </w:rPr>
        <w:t>Model must ROG, or be hand launched with CD’s prior authorization for all models.</w:t>
      </w:r>
    </w:p>
    <w:p w:rsidR="00A61A7D" w:rsidRPr="00C35D7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35D7F">
        <w:rPr>
          <w:rFonts w:ascii="Calibri" w:hAnsi="Calibri" w:cs="Calibri"/>
          <w:color w:val="1F497D" w:themeColor="text2"/>
          <w:lang w:val="en-US"/>
        </w:rPr>
        <w:t>Model’s score will be the sum of the three best flights of four 10 minute max flights.</w:t>
      </w: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C35D7F" w:rsidRDefault="00C35D7F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C35D7F" w:rsidRDefault="00C35D7F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C35D7F" w:rsidRDefault="00C35D7F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C35D7F" w:rsidRDefault="00C35D7F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C35D7F" w:rsidRPr="00A61A7D" w:rsidRDefault="00C35D7F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A61A7D" w:rsidRPr="00C35D7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C35D7F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t>9. OTVR Old Timer Gliders</w:t>
      </w:r>
    </w:p>
    <w:p w:rsidR="00C35D7F" w:rsidRPr="00C35D7F" w:rsidRDefault="00C35D7F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</w:p>
    <w:p w:rsidR="00C35D7F" w:rsidRPr="00C35D7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35D7F">
        <w:rPr>
          <w:rFonts w:ascii="Calibri" w:hAnsi="Calibri" w:cs="Calibri"/>
          <w:color w:val="1F497D" w:themeColor="text2"/>
          <w:lang w:val="en-US"/>
        </w:rPr>
        <w:t xml:space="preserve">Entries may be any model airplane glider designed prior to 1951. </w:t>
      </w:r>
    </w:p>
    <w:p w:rsidR="00A61A7D" w:rsidRPr="00C35D7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35D7F">
        <w:rPr>
          <w:rFonts w:ascii="Calibri" w:hAnsi="Calibri" w:cs="Calibri"/>
          <w:color w:val="1F497D" w:themeColor="text2"/>
          <w:lang w:val="en-US"/>
        </w:rPr>
        <w:t>Wing</w:t>
      </w:r>
      <w:r w:rsidR="00C35D7F" w:rsidRPr="00C35D7F">
        <w:rPr>
          <w:rFonts w:ascii="Calibri" w:hAnsi="Calibri" w:cs="Calibri"/>
          <w:color w:val="1F497D" w:themeColor="text2"/>
          <w:lang w:val="en-US"/>
        </w:rPr>
        <w:t xml:space="preserve">span must not exceed 3.5 meters </w:t>
      </w:r>
      <w:r w:rsidRPr="00C35D7F">
        <w:rPr>
          <w:rFonts w:ascii="Calibri" w:hAnsi="Calibri" w:cs="Calibri"/>
          <w:color w:val="1F497D" w:themeColor="text2"/>
          <w:lang w:val="en-US"/>
        </w:rPr>
        <w:t>(138 inches).</w:t>
      </w:r>
    </w:p>
    <w:p w:rsidR="00A61A7D" w:rsidRPr="00C35D7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35D7F">
        <w:rPr>
          <w:rFonts w:ascii="Calibri" w:hAnsi="Calibri" w:cs="Calibri"/>
          <w:color w:val="1F497D" w:themeColor="text2"/>
          <w:lang w:val="en-US"/>
        </w:rPr>
        <w:t xml:space="preserve">The launching towline must not exceed 100 meters in length or 20 </w:t>
      </w:r>
      <w:r w:rsidR="00C35D7F" w:rsidRPr="00C35D7F">
        <w:rPr>
          <w:rFonts w:ascii="Calibri" w:hAnsi="Calibri" w:cs="Calibri"/>
          <w:color w:val="1F497D" w:themeColor="text2"/>
          <w:lang w:val="en-US"/>
        </w:rPr>
        <w:t xml:space="preserve">meters of elastic rubber and 80 </w:t>
      </w:r>
      <w:r w:rsidRPr="00C35D7F">
        <w:rPr>
          <w:rFonts w:ascii="Calibri" w:hAnsi="Calibri" w:cs="Calibri"/>
          <w:color w:val="1F497D" w:themeColor="text2"/>
          <w:lang w:val="en-US"/>
        </w:rPr>
        <w:t>meters of normal line. The extended towline must not exceed 170 meters.</w:t>
      </w:r>
    </w:p>
    <w:p w:rsidR="00A61A7D" w:rsidRPr="00C35D7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35D7F">
        <w:rPr>
          <w:rFonts w:ascii="Calibri" w:hAnsi="Calibri" w:cs="Calibri"/>
          <w:color w:val="1F497D" w:themeColor="text2"/>
          <w:lang w:val="en-US"/>
        </w:rPr>
        <w:t>Servo controlled towing hooks are not permissible.</w:t>
      </w:r>
    </w:p>
    <w:p w:rsidR="00A61A7D" w:rsidRPr="00C35D7F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C35D7F">
        <w:rPr>
          <w:rFonts w:ascii="Calibri" w:hAnsi="Calibri" w:cs="Calibri"/>
          <w:color w:val="1F497D" w:themeColor="text2"/>
          <w:lang w:val="en-US"/>
        </w:rPr>
        <w:t>Model’s score will be the sum of the three best flights of six 5 minute max flights.</w:t>
      </w: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C35D7F" w:rsidRDefault="00C35D7F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C35D7F" w:rsidRPr="00C35D7F" w:rsidRDefault="00881BB3" w:rsidP="00A61A7D">
      <w:pPr>
        <w:autoSpaceDE w:val="0"/>
        <w:autoSpaceDN w:val="0"/>
        <w:adjustRightInd w:val="0"/>
        <w:spacing w:after="0" w:line="240" w:lineRule="auto"/>
        <w:rPr>
          <w:b/>
          <w:color w:val="FF0000"/>
          <w:sz w:val="18"/>
          <w:szCs w:val="18"/>
          <w:lang w:val="en-US"/>
        </w:rPr>
      </w:pPr>
      <w:r w:rsidRPr="00C35D7F">
        <w:rPr>
          <w:b/>
          <w:color w:val="FF0000"/>
          <w:sz w:val="40"/>
          <w:szCs w:val="40"/>
          <w:lang w:val="en-US"/>
        </w:rPr>
        <w:lastRenderedPageBreak/>
        <w:t xml:space="preserve">8. ELOT - Electric Old Timer </w:t>
      </w:r>
      <w:proofErr w:type="spellStart"/>
      <w:r w:rsidRPr="00C35D7F">
        <w:rPr>
          <w:b/>
          <w:color w:val="FF0000"/>
          <w:sz w:val="40"/>
          <w:szCs w:val="40"/>
          <w:lang w:val="en-US"/>
        </w:rPr>
        <w:t>Limitée</w:t>
      </w:r>
      <w:proofErr w:type="spellEnd"/>
      <w:r w:rsidRPr="00C35D7F">
        <w:rPr>
          <w:b/>
          <w:color w:val="FF0000"/>
          <w:sz w:val="40"/>
          <w:szCs w:val="40"/>
          <w:lang w:val="en-US"/>
        </w:rPr>
        <w:t xml:space="preserve"> Motor Run</w:t>
      </w:r>
      <w:r w:rsidRPr="00C35D7F">
        <w:rPr>
          <w:b/>
          <w:color w:val="FF0000"/>
          <w:sz w:val="40"/>
          <w:szCs w:val="40"/>
          <w:lang w:val="en-US"/>
        </w:rPr>
        <w:br/>
      </w:r>
    </w:p>
    <w:p w:rsidR="00C35D7F" w:rsidRDefault="00881BB3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881BB3">
        <w:rPr>
          <w:color w:val="FF0000"/>
        </w:rPr>
        <w:t xml:space="preserve">Les entrées peuvent être n'importe quel modèle d'avion à essence conçu avant 1951. </w:t>
      </w:r>
    </w:p>
    <w:p w:rsidR="00C35D7F" w:rsidRDefault="00881BB3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881BB3">
        <w:rPr>
          <w:color w:val="FF0000"/>
        </w:rPr>
        <w:t>Type d</w:t>
      </w:r>
      <w:r w:rsidR="00C35D7F">
        <w:rPr>
          <w:color w:val="FF0000"/>
        </w:rPr>
        <w:t>e moteur, hélice, entraînement,</w:t>
      </w:r>
    </w:p>
    <w:p w:rsidR="00C35D7F" w:rsidRDefault="00881BB3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proofErr w:type="gramStart"/>
      <w:r w:rsidRPr="00881BB3">
        <w:rPr>
          <w:color w:val="FF0000"/>
        </w:rPr>
        <w:t>et</w:t>
      </w:r>
      <w:proofErr w:type="gramEnd"/>
      <w:r w:rsidRPr="00881BB3">
        <w:rPr>
          <w:color w:val="FF0000"/>
        </w:rPr>
        <w:t xml:space="preserve"> les systèmes de commande de puissance ne sont pas restreints. </w:t>
      </w:r>
    </w:p>
    <w:p w:rsidR="00C35D7F" w:rsidRDefault="00881BB3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881BB3">
        <w:rPr>
          <w:color w:val="FF0000"/>
        </w:rPr>
        <w:t xml:space="preserve">La batterie peut être une batterie </w:t>
      </w:r>
      <w:proofErr w:type="spellStart"/>
      <w:r w:rsidRPr="00881BB3">
        <w:rPr>
          <w:color w:val="FF0000"/>
        </w:rPr>
        <w:t>NiMH</w:t>
      </w:r>
      <w:proofErr w:type="spellEnd"/>
      <w:r w:rsidRPr="00881BB3">
        <w:rPr>
          <w:color w:val="FF0000"/>
        </w:rPr>
        <w:t xml:space="preserve"> à 7 cellules ou une batt</w:t>
      </w:r>
      <w:r w:rsidR="00C35D7F">
        <w:rPr>
          <w:color w:val="FF0000"/>
        </w:rPr>
        <w:t xml:space="preserve">erie </w:t>
      </w:r>
      <w:proofErr w:type="spellStart"/>
      <w:r w:rsidR="00C35D7F">
        <w:rPr>
          <w:color w:val="FF0000"/>
        </w:rPr>
        <w:t>LiIon</w:t>
      </w:r>
      <w:proofErr w:type="spellEnd"/>
      <w:r w:rsidR="00C35D7F">
        <w:rPr>
          <w:color w:val="FF0000"/>
        </w:rPr>
        <w:t xml:space="preserve"> / </w:t>
      </w:r>
      <w:proofErr w:type="spellStart"/>
      <w:r w:rsidR="00C35D7F">
        <w:rPr>
          <w:color w:val="FF0000"/>
        </w:rPr>
        <w:t>LiPo</w:t>
      </w:r>
      <w:proofErr w:type="spellEnd"/>
      <w:r w:rsidR="00C35D7F">
        <w:rPr>
          <w:color w:val="FF0000"/>
        </w:rPr>
        <w:t xml:space="preserve"> à 2 cellules. </w:t>
      </w:r>
      <w:proofErr w:type="gramStart"/>
      <w:r w:rsidRPr="00881BB3">
        <w:rPr>
          <w:color w:val="FF0000"/>
        </w:rPr>
        <w:t>toute</w:t>
      </w:r>
      <w:proofErr w:type="gramEnd"/>
      <w:r w:rsidRPr="00881BB3">
        <w:rPr>
          <w:color w:val="FF0000"/>
        </w:rPr>
        <w:t xml:space="preserve"> capacité avec étiquette de producteur clairement visible. </w:t>
      </w:r>
    </w:p>
    <w:p w:rsidR="00C35D7F" w:rsidRDefault="00881BB3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881BB3">
        <w:rPr>
          <w:color w:val="FF0000"/>
        </w:rPr>
        <w:t>Le modèle doit pe</w:t>
      </w:r>
      <w:r w:rsidR="00C35D7F">
        <w:rPr>
          <w:color w:val="FF0000"/>
        </w:rPr>
        <w:t xml:space="preserve">ser au minimum 24,4 grammes par </w:t>
      </w:r>
      <w:r w:rsidRPr="00881BB3">
        <w:rPr>
          <w:color w:val="FF0000"/>
        </w:rPr>
        <w:t xml:space="preserve">sq.dm. (8 oz / pi2) de la surface de l'aile en forme de plan. </w:t>
      </w:r>
    </w:p>
    <w:p w:rsidR="00C35D7F" w:rsidRDefault="00881BB3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881BB3">
        <w:rPr>
          <w:color w:val="FF0000"/>
        </w:rPr>
        <w:t xml:space="preserve">Le moteur ne peut fonctionner que pendant </w:t>
      </w:r>
      <w:r w:rsidR="00C35D7F">
        <w:rPr>
          <w:color w:val="FF0000"/>
        </w:rPr>
        <w:t xml:space="preserve">les 35 premières secondes </w:t>
      </w:r>
      <w:proofErr w:type="gramStart"/>
      <w:r w:rsidR="00C35D7F">
        <w:rPr>
          <w:color w:val="FF0000"/>
        </w:rPr>
        <w:t>de la</w:t>
      </w:r>
      <w:proofErr w:type="gramEnd"/>
      <w:r w:rsidR="00C35D7F">
        <w:rPr>
          <w:color w:val="FF0000"/>
        </w:rPr>
        <w:t xml:space="preserve"> </w:t>
      </w:r>
      <w:r w:rsidRPr="00881BB3">
        <w:rPr>
          <w:color w:val="FF0000"/>
        </w:rPr>
        <w:t>vol.</w:t>
      </w:r>
      <w:r w:rsidRPr="00881BB3">
        <w:rPr>
          <w:color w:val="FF0000"/>
        </w:rPr>
        <w:br/>
        <w:t>Le modèle doit être ROG, ou être lancé manuellement avec l'autorisation préalable du CD pour tous les modèles.</w:t>
      </w:r>
      <w:r w:rsidRPr="00881BB3">
        <w:rPr>
          <w:color w:val="FF0000"/>
        </w:rPr>
        <w:br/>
        <w:t>Le score de Model sera la somme des trois meilleurs vols de quatre vols de 10 minutes maximum.</w:t>
      </w:r>
      <w:r w:rsidRPr="00881BB3">
        <w:rPr>
          <w:color w:val="FF0000"/>
        </w:rPr>
        <w:br/>
      </w:r>
      <w:r w:rsidRPr="00881BB3">
        <w:rPr>
          <w:color w:val="FF0000"/>
        </w:rPr>
        <w:br/>
      </w:r>
      <w:r w:rsidRPr="00C35D7F">
        <w:rPr>
          <w:b/>
          <w:color w:val="FF0000"/>
          <w:sz w:val="40"/>
          <w:szCs w:val="40"/>
        </w:rPr>
        <w:t xml:space="preserve">9. OTVR Old </w:t>
      </w:r>
      <w:proofErr w:type="spellStart"/>
      <w:r w:rsidRPr="00C35D7F">
        <w:rPr>
          <w:b/>
          <w:color w:val="FF0000"/>
          <w:sz w:val="40"/>
          <w:szCs w:val="40"/>
        </w:rPr>
        <w:t>Timer</w:t>
      </w:r>
      <w:proofErr w:type="spellEnd"/>
      <w:r w:rsidRPr="00C35D7F">
        <w:rPr>
          <w:b/>
          <w:color w:val="FF0000"/>
          <w:sz w:val="40"/>
          <w:szCs w:val="40"/>
        </w:rPr>
        <w:t xml:space="preserve"> </w:t>
      </w:r>
      <w:proofErr w:type="spellStart"/>
      <w:r w:rsidRPr="00C35D7F">
        <w:rPr>
          <w:b/>
          <w:color w:val="FF0000"/>
          <w:sz w:val="40"/>
          <w:szCs w:val="40"/>
        </w:rPr>
        <w:t>Gliders</w:t>
      </w:r>
      <w:proofErr w:type="spellEnd"/>
      <w:r w:rsidRPr="00881BB3">
        <w:rPr>
          <w:color w:val="FF0000"/>
        </w:rPr>
        <w:br/>
      </w:r>
    </w:p>
    <w:p w:rsidR="00C35D7F" w:rsidRDefault="00881BB3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881BB3">
        <w:rPr>
          <w:color w:val="FF0000"/>
        </w:rPr>
        <w:t xml:space="preserve">Les entrées peuvent être n'importe quel planeur d'avion de modèle conçu avant 1951. L'envergure </w:t>
      </w:r>
      <w:r w:rsidR="00C35D7F">
        <w:rPr>
          <w:color w:val="FF0000"/>
        </w:rPr>
        <w:t xml:space="preserve">ne doit pas dépasser 3,5 mètres </w:t>
      </w:r>
      <w:r w:rsidRPr="00881BB3">
        <w:rPr>
          <w:color w:val="FF0000"/>
        </w:rPr>
        <w:t>(138 pouces).</w:t>
      </w:r>
      <w:r w:rsidRPr="00881BB3">
        <w:rPr>
          <w:color w:val="FF0000"/>
        </w:rPr>
        <w:br/>
        <w:t xml:space="preserve">Le câble de remorquage ne doit pas dépasser 100 mètres de long ou 20 mètres de caoutchouc </w:t>
      </w:r>
      <w:r w:rsidR="00C35D7F">
        <w:rPr>
          <w:color w:val="FF0000"/>
        </w:rPr>
        <w:t xml:space="preserve">élastique et 80 mètres de long. </w:t>
      </w:r>
      <w:proofErr w:type="gramStart"/>
      <w:r w:rsidRPr="00881BB3">
        <w:rPr>
          <w:color w:val="FF0000"/>
        </w:rPr>
        <w:t>mètres</w:t>
      </w:r>
      <w:proofErr w:type="gramEnd"/>
      <w:r w:rsidRPr="00881BB3">
        <w:rPr>
          <w:color w:val="FF0000"/>
        </w:rPr>
        <w:t xml:space="preserve"> de ligne normale. </w:t>
      </w:r>
    </w:p>
    <w:p w:rsidR="00A61A7D" w:rsidRPr="00881BB3" w:rsidRDefault="00881BB3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FF0000"/>
          <w:sz w:val="40"/>
          <w:szCs w:val="40"/>
        </w:rPr>
      </w:pPr>
      <w:r w:rsidRPr="00881BB3">
        <w:rPr>
          <w:color w:val="FF0000"/>
        </w:rPr>
        <w:t>Le câble de remorquage étendu ne doit pas dépasser 170 mètres.</w:t>
      </w:r>
      <w:r w:rsidRPr="00881BB3">
        <w:rPr>
          <w:color w:val="FF0000"/>
        </w:rPr>
        <w:br/>
        <w:t>Les crochets de remorquage asservis ne sont pas autorisés.</w:t>
      </w:r>
      <w:r w:rsidRPr="00881BB3">
        <w:rPr>
          <w:color w:val="FF0000"/>
        </w:rPr>
        <w:br/>
        <w:t>Le score de Model sera la somme des trois meilleurs vols de six vols de 5 minutes maximum.</w:t>
      </w:r>
    </w:p>
    <w:p w:rsidR="00A61A7D" w:rsidRPr="00881BB3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881BB3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881BB3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881BB3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F0715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F0715C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lastRenderedPageBreak/>
        <w:t>10. ALOT Altitude Limited Old Timer</w:t>
      </w:r>
    </w:p>
    <w:p w:rsidR="00A61A7D" w:rsidRPr="00F0715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F0715C">
        <w:rPr>
          <w:rFonts w:ascii="Calibri" w:hAnsi="Calibri" w:cs="Calibri"/>
          <w:color w:val="1F497D" w:themeColor="text2"/>
          <w:lang w:val="en-US"/>
        </w:rPr>
        <w:t>Entries may be any gas powered model airplane designed prior to 1951.</w:t>
      </w:r>
    </w:p>
    <w:p w:rsidR="00A61A7D" w:rsidRPr="00F0715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F0715C">
        <w:rPr>
          <w:rFonts w:ascii="Calibri" w:hAnsi="Calibri" w:cs="Calibri"/>
          <w:color w:val="1F497D" w:themeColor="text2"/>
          <w:lang w:val="en-US"/>
        </w:rPr>
        <w:t>Motor type may be any spark, glow, or diesel up to .65cu.in. (10.65cc) engine or any type electric motor.</w:t>
      </w:r>
    </w:p>
    <w:p w:rsidR="00F0715C" w:rsidRPr="00F0715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F0715C">
        <w:rPr>
          <w:rFonts w:ascii="Calibri" w:hAnsi="Calibri" w:cs="Calibri"/>
          <w:color w:val="1F497D" w:themeColor="text2"/>
          <w:lang w:val="en-US"/>
        </w:rPr>
        <w:t xml:space="preserve">Propeller, drive and power control are unrestricted. </w:t>
      </w:r>
    </w:p>
    <w:p w:rsidR="00A61A7D" w:rsidRPr="00F0715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F0715C">
        <w:rPr>
          <w:rFonts w:ascii="Calibri" w:hAnsi="Calibri" w:cs="Calibri"/>
          <w:color w:val="1F497D" w:themeColor="text2"/>
          <w:lang w:val="en-US"/>
        </w:rPr>
        <w:t>The battery pack typ</w:t>
      </w:r>
      <w:r w:rsidR="00F0715C" w:rsidRPr="00F0715C">
        <w:rPr>
          <w:rFonts w:ascii="Calibri" w:hAnsi="Calibri" w:cs="Calibri"/>
          <w:color w:val="1F497D" w:themeColor="text2"/>
          <w:lang w:val="en-US"/>
        </w:rPr>
        <w:t xml:space="preserve">e, cell number and capacity are </w:t>
      </w:r>
      <w:r w:rsidRPr="00F0715C">
        <w:rPr>
          <w:rFonts w:ascii="Calibri" w:hAnsi="Calibri" w:cs="Calibri"/>
          <w:color w:val="1F497D" w:themeColor="text2"/>
          <w:lang w:val="en-US"/>
        </w:rPr>
        <w:t>also unrestricted.</w:t>
      </w:r>
    </w:p>
    <w:p w:rsidR="00A61A7D" w:rsidRPr="00F0715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F0715C">
        <w:rPr>
          <w:rFonts w:ascii="Calibri" w:hAnsi="Calibri" w:cs="Calibri"/>
          <w:color w:val="1F497D" w:themeColor="text2"/>
          <w:lang w:val="en-US"/>
        </w:rPr>
        <w:t>Model must weight a minimum of 24.4gr per sq. dm. (8oz</w:t>
      </w:r>
      <w:proofErr w:type="gramStart"/>
      <w:r w:rsidRPr="00F0715C">
        <w:rPr>
          <w:rFonts w:ascii="Calibri" w:hAnsi="Calibri" w:cs="Calibri"/>
          <w:color w:val="1F497D" w:themeColor="text2"/>
          <w:lang w:val="en-US"/>
        </w:rPr>
        <w:t>./</w:t>
      </w:r>
      <w:proofErr w:type="spellStart"/>
      <w:proofErr w:type="gramEnd"/>
      <w:r w:rsidRPr="00F0715C">
        <w:rPr>
          <w:rFonts w:ascii="Calibri" w:hAnsi="Calibri" w:cs="Calibri"/>
          <w:color w:val="1F497D" w:themeColor="text2"/>
          <w:lang w:val="en-US"/>
        </w:rPr>
        <w:t>sq.ft</w:t>
      </w:r>
      <w:proofErr w:type="spellEnd"/>
      <w:r w:rsidRPr="00F0715C">
        <w:rPr>
          <w:rFonts w:ascii="Calibri" w:hAnsi="Calibri" w:cs="Calibri"/>
          <w:color w:val="1F497D" w:themeColor="text2"/>
          <w:lang w:val="en-US"/>
        </w:rPr>
        <w:t>.) of planform wing area.</w:t>
      </w:r>
    </w:p>
    <w:p w:rsidR="00A61A7D" w:rsidRPr="00F0715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F0715C">
        <w:rPr>
          <w:rFonts w:ascii="Calibri" w:hAnsi="Calibri" w:cs="Calibri"/>
          <w:color w:val="1F497D" w:themeColor="text2"/>
          <w:lang w:val="en-US"/>
        </w:rPr>
        <w:t>Every model should be installed with such a multi-purpose altimeter (f</w:t>
      </w:r>
      <w:r w:rsidR="00F0715C" w:rsidRPr="00F0715C">
        <w:rPr>
          <w:rFonts w:ascii="Calibri" w:hAnsi="Calibri" w:cs="Calibri"/>
          <w:color w:val="1F497D" w:themeColor="text2"/>
          <w:lang w:val="en-US"/>
        </w:rPr>
        <w:t xml:space="preserve">rom now on called “Instrument”) </w:t>
      </w:r>
      <w:r w:rsidRPr="00F0715C">
        <w:rPr>
          <w:rFonts w:ascii="Calibri" w:hAnsi="Calibri" w:cs="Calibri"/>
          <w:color w:val="1F497D" w:themeColor="text2"/>
          <w:lang w:val="en-US"/>
        </w:rPr>
        <w:t>which mu</w:t>
      </w:r>
      <w:r w:rsidR="00F0715C" w:rsidRPr="00F0715C">
        <w:rPr>
          <w:rFonts w:ascii="Calibri" w:hAnsi="Calibri" w:cs="Calibri"/>
          <w:color w:val="1F497D" w:themeColor="text2"/>
          <w:lang w:val="en-US"/>
        </w:rPr>
        <w:t xml:space="preserve">st be suitable for stopping the </w:t>
      </w:r>
      <w:r w:rsidRPr="00F0715C">
        <w:rPr>
          <w:rFonts w:ascii="Calibri" w:hAnsi="Calibri" w:cs="Calibri"/>
          <w:color w:val="1F497D" w:themeColor="text2"/>
          <w:lang w:val="en-US"/>
        </w:rPr>
        <w:t>engine/electric motor afte</w:t>
      </w:r>
      <w:r w:rsidR="00F0715C" w:rsidRPr="00F0715C">
        <w:rPr>
          <w:rFonts w:ascii="Calibri" w:hAnsi="Calibri" w:cs="Calibri"/>
          <w:color w:val="1F497D" w:themeColor="text2"/>
          <w:lang w:val="en-US"/>
        </w:rPr>
        <w:t xml:space="preserve">r 90 seconds or at 300m height, </w:t>
      </w:r>
      <w:r w:rsidRPr="00F0715C">
        <w:rPr>
          <w:rFonts w:ascii="Calibri" w:hAnsi="Calibri" w:cs="Calibri"/>
          <w:color w:val="1F497D" w:themeColor="text2"/>
          <w:lang w:val="en-US"/>
        </w:rPr>
        <w:t>whichever of two comes first.</w:t>
      </w:r>
    </w:p>
    <w:p w:rsidR="00A61A7D" w:rsidRPr="00F0715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F0715C">
        <w:rPr>
          <w:rFonts w:ascii="Calibri" w:hAnsi="Calibri" w:cs="Calibri"/>
          <w:color w:val="1F497D" w:themeColor="text2"/>
          <w:lang w:val="en-US"/>
        </w:rPr>
        <w:t>Engine/electric motor restart must not be possible.</w:t>
      </w:r>
    </w:p>
    <w:p w:rsidR="00A61A7D" w:rsidRPr="00F0715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F0715C">
        <w:rPr>
          <w:rFonts w:ascii="Calibri" w:hAnsi="Calibri" w:cs="Calibri"/>
          <w:color w:val="1F497D" w:themeColor="text2"/>
          <w:lang w:val="en-US"/>
        </w:rPr>
        <w:t>Instrument should have an accuracy of less than 1meter in height and less than 1 sec. in time.</w:t>
      </w:r>
    </w:p>
    <w:p w:rsidR="00A61A7D" w:rsidRPr="00F0715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F0715C">
        <w:rPr>
          <w:rFonts w:ascii="Calibri" w:hAnsi="Calibri" w:cs="Calibri"/>
          <w:color w:val="1F497D" w:themeColor="text2"/>
          <w:lang w:val="en-US"/>
        </w:rPr>
        <w:t>Instrument must work automatically after model’s take off, no type</w:t>
      </w:r>
      <w:r w:rsidR="00F0715C" w:rsidRPr="00F0715C">
        <w:rPr>
          <w:rFonts w:ascii="Calibri" w:hAnsi="Calibri" w:cs="Calibri"/>
          <w:color w:val="1F497D" w:themeColor="text2"/>
          <w:lang w:val="en-US"/>
        </w:rPr>
        <w:t xml:space="preserve"> of information is allowed from </w:t>
      </w:r>
      <w:r w:rsidRPr="00F0715C">
        <w:rPr>
          <w:rFonts w:ascii="Calibri" w:hAnsi="Calibri" w:cs="Calibri"/>
          <w:color w:val="1F497D" w:themeColor="text2"/>
          <w:lang w:val="en-US"/>
        </w:rPr>
        <w:t xml:space="preserve">model to pilot or helper. Presence of this type of communication </w:t>
      </w:r>
      <w:r w:rsidR="00F0715C" w:rsidRPr="00F0715C">
        <w:rPr>
          <w:rFonts w:ascii="Calibri" w:hAnsi="Calibri" w:cs="Calibri"/>
          <w:color w:val="1F497D" w:themeColor="text2"/>
          <w:lang w:val="en-US"/>
        </w:rPr>
        <w:t xml:space="preserve">will mean disqualification of </w:t>
      </w:r>
      <w:r w:rsidRPr="00F0715C">
        <w:rPr>
          <w:rFonts w:ascii="Calibri" w:hAnsi="Calibri" w:cs="Calibri"/>
          <w:color w:val="1F497D" w:themeColor="text2"/>
          <w:lang w:val="en-US"/>
        </w:rPr>
        <w:t>contestant.</w:t>
      </w:r>
    </w:p>
    <w:p w:rsidR="00A61A7D" w:rsidRPr="00F0715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F0715C">
        <w:rPr>
          <w:rFonts w:ascii="Calibri" w:hAnsi="Calibri" w:cs="Calibri"/>
          <w:color w:val="1F497D" w:themeColor="text2"/>
          <w:lang w:val="en-US"/>
        </w:rPr>
        <w:t>Instrument should be installed in a position inside the model in a manner t</w:t>
      </w:r>
      <w:r w:rsidR="00F0715C" w:rsidRPr="00F0715C">
        <w:rPr>
          <w:rFonts w:ascii="Calibri" w:hAnsi="Calibri" w:cs="Calibri"/>
          <w:color w:val="1F497D" w:themeColor="text2"/>
          <w:lang w:val="en-US"/>
        </w:rPr>
        <w:t xml:space="preserve">hat it can be easily controlled </w:t>
      </w:r>
      <w:r w:rsidRPr="00F0715C">
        <w:rPr>
          <w:rFonts w:ascii="Calibri" w:hAnsi="Calibri" w:cs="Calibri"/>
          <w:color w:val="1F497D" w:themeColor="text2"/>
          <w:lang w:val="en-US"/>
        </w:rPr>
        <w:t>after landing by a contest officer.</w:t>
      </w:r>
    </w:p>
    <w:p w:rsidR="00A61A7D" w:rsidRPr="00F0715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F0715C">
        <w:rPr>
          <w:rFonts w:ascii="Calibri" w:hAnsi="Calibri" w:cs="Calibri"/>
          <w:color w:val="1F497D" w:themeColor="text2"/>
          <w:lang w:val="en-US"/>
        </w:rPr>
        <w:t>Flight timing starts at release of the model, and finishes when it touche</w:t>
      </w:r>
      <w:r w:rsidR="00F0715C" w:rsidRPr="00F0715C">
        <w:rPr>
          <w:rFonts w:ascii="Calibri" w:hAnsi="Calibri" w:cs="Calibri"/>
          <w:color w:val="1F497D" w:themeColor="text2"/>
          <w:lang w:val="en-US"/>
        </w:rPr>
        <w:t xml:space="preserve">s ground or a fixed object that </w:t>
      </w:r>
      <w:r w:rsidRPr="00F0715C">
        <w:rPr>
          <w:rFonts w:ascii="Calibri" w:hAnsi="Calibri" w:cs="Calibri"/>
          <w:color w:val="1F497D" w:themeColor="text2"/>
          <w:lang w:val="en-US"/>
        </w:rPr>
        <w:t>stops its flight for the first time.</w:t>
      </w:r>
    </w:p>
    <w:p w:rsidR="00A61A7D" w:rsidRPr="00F0715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F0715C">
        <w:rPr>
          <w:rFonts w:ascii="Calibri" w:hAnsi="Calibri" w:cs="Calibri"/>
          <w:color w:val="1F497D" w:themeColor="text2"/>
          <w:lang w:val="en-US"/>
        </w:rPr>
        <w:t>Model must ROG, or be hand launched with CD’s prior authorization for all models.</w:t>
      </w:r>
    </w:p>
    <w:p w:rsidR="00A61A7D" w:rsidRPr="00F0715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F0715C">
        <w:rPr>
          <w:rFonts w:ascii="Calibri" w:hAnsi="Calibri" w:cs="Calibri"/>
          <w:color w:val="1F497D" w:themeColor="text2"/>
          <w:lang w:val="en-US"/>
        </w:rPr>
        <w:t>Model’s score will be the sum of best three of four 10minutes flights (Flight time includes 90sec. motor</w:t>
      </w:r>
    </w:p>
    <w:p w:rsidR="00A61A7D" w:rsidRPr="00F0715C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proofErr w:type="gramStart"/>
      <w:r w:rsidRPr="00F0715C">
        <w:rPr>
          <w:rFonts w:ascii="Calibri" w:hAnsi="Calibri" w:cs="Calibri"/>
          <w:color w:val="1F497D" w:themeColor="text2"/>
          <w:lang w:val="en-US"/>
        </w:rPr>
        <w:t>run</w:t>
      </w:r>
      <w:proofErr w:type="gramEnd"/>
      <w:r w:rsidRPr="00F0715C">
        <w:rPr>
          <w:rFonts w:ascii="Calibri" w:hAnsi="Calibri" w:cs="Calibri"/>
          <w:color w:val="1F497D" w:themeColor="text2"/>
          <w:lang w:val="en-US"/>
        </w:rPr>
        <w:t>).</w:t>
      </w: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F0715C" w:rsidRDefault="00F0715C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F0715C" w:rsidRDefault="00F0715C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B00A43" w:rsidRPr="00F0715C" w:rsidRDefault="00881BB3" w:rsidP="00A61A7D">
      <w:pPr>
        <w:autoSpaceDE w:val="0"/>
        <w:autoSpaceDN w:val="0"/>
        <w:adjustRightInd w:val="0"/>
        <w:spacing w:after="0" w:line="240" w:lineRule="auto"/>
        <w:rPr>
          <w:b/>
          <w:color w:val="FF0000"/>
          <w:sz w:val="40"/>
          <w:szCs w:val="40"/>
          <w:lang w:val="en-US"/>
        </w:rPr>
      </w:pPr>
      <w:r w:rsidRPr="00F0715C">
        <w:rPr>
          <w:b/>
          <w:color w:val="FF0000"/>
          <w:sz w:val="40"/>
          <w:szCs w:val="40"/>
          <w:lang w:val="en-US"/>
        </w:rPr>
        <w:lastRenderedPageBreak/>
        <w:t>10. ALOT Altitude Limited Old Timer</w:t>
      </w:r>
      <w:r w:rsidRPr="00F0715C">
        <w:rPr>
          <w:b/>
          <w:color w:val="FF0000"/>
          <w:sz w:val="40"/>
          <w:szCs w:val="40"/>
          <w:lang w:val="en-US"/>
        </w:rPr>
        <w:br/>
      </w:r>
    </w:p>
    <w:p w:rsidR="00F0715C" w:rsidRDefault="00881BB3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881BB3">
        <w:rPr>
          <w:color w:val="FF0000"/>
        </w:rPr>
        <w:t>Les entrées peuvent être n'importe quel modèle d'avion à essence conçu avant 1951.</w:t>
      </w:r>
      <w:r w:rsidRPr="00881BB3">
        <w:rPr>
          <w:color w:val="FF0000"/>
        </w:rPr>
        <w:br/>
        <w:t>Le type de moteur peut être une étincelle, une lueur ou du diesel jusqu’à 65 carats. (10.65cc) moteur ou tout type de moteur électrique.</w:t>
      </w:r>
      <w:r w:rsidRPr="00881BB3">
        <w:rPr>
          <w:color w:val="FF0000"/>
        </w:rPr>
        <w:br/>
        <w:t xml:space="preserve">Le contrôle de l'hélice, du variateur et de la puissance est illimité. </w:t>
      </w:r>
    </w:p>
    <w:p w:rsidR="00F0715C" w:rsidRDefault="00881BB3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881BB3">
        <w:rPr>
          <w:color w:val="FF0000"/>
        </w:rPr>
        <w:t xml:space="preserve">Le type de batterie, le nombre </w:t>
      </w:r>
      <w:r w:rsidR="00F0715C">
        <w:rPr>
          <w:color w:val="FF0000"/>
        </w:rPr>
        <w:t xml:space="preserve">de cellules et la capacité sont </w:t>
      </w:r>
      <w:r w:rsidRPr="00881BB3">
        <w:rPr>
          <w:color w:val="FF0000"/>
        </w:rPr>
        <w:t>également sans restriction.</w:t>
      </w:r>
      <w:r w:rsidRPr="00881BB3">
        <w:rPr>
          <w:color w:val="FF0000"/>
        </w:rPr>
        <w:br/>
        <w:t>Le modèle doit peser au minimum 24,4 grammes par mètre carré. (8oz./</w:t>
      </w:r>
      <w:proofErr w:type="spellStart"/>
      <w:r w:rsidRPr="00881BB3">
        <w:rPr>
          <w:color w:val="FF0000"/>
        </w:rPr>
        <w:t>sq.ft</w:t>
      </w:r>
      <w:proofErr w:type="spellEnd"/>
      <w:r w:rsidRPr="00881BB3">
        <w:rPr>
          <w:color w:val="FF0000"/>
        </w:rPr>
        <w:t>.) De la surface de l'aile en forme de plan.</w:t>
      </w:r>
      <w:r w:rsidRPr="00881BB3">
        <w:rPr>
          <w:color w:val="FF0000"/>
        </w:rPr>
        <w:br/>
        <w:t xml:space="preserve">Chaque modèle doit être installé avec un altimètre aussi polyvalent </w:t>
      </w:r>
      <w:r w:rsidR="00F0715C">
        <w:rPr>
          <w:color w:val="FF0000"/>
        </w:rPr>
        <w:t xml:space="preserve">(désormais appelé "Instrument") </w:t>
      </w:r>
      <w:r w:rsidRPr="00881BB3">
        <w:rPr>
          <w:color w:val="FF0000"/>
        </w:rPr>
        <w:t xml:space="preserve">qui doit être apte à arrêter le moteur / moteur électrique après 90 </w:t>
      </w:r>
      <w:r w:rsidR="00F0715C">
        <w:rPr>
          <w:color w:val="FF0000"/>
        </w:rPr>
        <w:t xml:space="preserve">secondes ou à 300 m de hauteur, </w:t>
      </w:r>
      <w:r w:rsidRPr="00881BB3">
        <w:rPr>
          <w:color w:val="FF0000"/>
        </w:rPr>
        <w:t>le premier parmi deux vient en premier.</w:t>
      </w:r>
      <w:r w:rsidRPr="00881BB3">
        <w:rPr>
          <w:color w:val="FF0000"/>
        </w:rPr>
        <w:br/>
        <w:t>Le redémarrage du moteur / moteur électrique ne doit pas être possible.</w:t>
      </w:r>
      <w:r w:rsidRPr="00881BB3">
        <w:rPr>
          <w:color w:val="FF0000"/>
        </w:rPr>
        <w:br/>
        <w:t xml:space="preserve">L'instrument doit avoir une précision inférieure à 1 mètre de hauteur et inférieure à 1 seconde. </w:t>
      </w:r>
      <w:proofErr w:type="gramStart"/>
      <w:r w:rsidRPr="00881BB3">
        <w:rPr>
          <w:color w:val="FF0000"/>
        </w:rPr>
        <w:t>à</w:t>
      </w:r>
      <w:proofErr w:type="gramEnd"/>
      <w:r w:rsidRPr="00881BB3">
        <w:rPr>
          <w:color w:val="FF0000"/>
        </w:rPr>
        <w:t xml:space="preserve"> l'heure.</w:t>
      </w:r>
      <w:r w:rsidRPr="00881BB3">
        <w:rPr>
          <w:color w:val="FF0000"/>
        </w:rPr>
        <w:br/>
        <w:t>L'instrument doit fonctionner automatiquement après le décollage du modèle, aucun type d'information n'est autorisé à partir de</w:t>
      </w:r>
      <w:r w:rsidRPr="00881BB3">
        <w:rPr>
          <w:color w:val="FF0000"/>
        </w:rPr>
        <w:br/>
        <w:t xml:space="preserve">modèle à pilote ou assistant. </w:t>
      </w:r>
    </w:p>
    <w:p w:rsidR="00A61A7D" w:rsidRPr="00881BB3" w:rsidRDefault="00881BB3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FF0000"/>
          <w:sz w:val="40"/>
          <w:szCs w:val="40"/>
        </w:rPr>
      </w:pPr>
      <w:r w:rsidRPr="00881BB3">
        <w:rPr>
          <w:color w:val="FF0000"/>
        </w:rPr>
        <w:t>La présence de ce type de communication entraînera la disqualification de</w:t>
      </w:r>
      <w:r w:rsidRPr="00881BB3">
        <w:rPr>
          <w:color w:val="FF0000"/>
        </w:rPr>
        <w:br/>
        <w:t>concurrent.</w:t>
      </w:r>
      <w:r w:rsidRPr="00881BB3">
        <w:rPr>
          <w:color w:val="FF0000"/>
        </w:rPr>
        <w:br/>
        <w:t>L'instrument doit être installé à l'intérieur du modèle de manière à p</w:t>
      </w:r>
      <w:r w:rsidR="00F0715C">
        <w:rPr>
          <w:color w:val="FF0000"/>
        </w:rPr>
        <w:t xml:space="preserve">ouvoir être facilement contrôlé </w:t>
      </w:r>
      <w:r w:rsidRPr="00881BB3">
        <w:rPr>
          <w:color w:val="FF0000"/>
        </w:rPr>
        <w:t>après avoir été débarqué par un officier du concours.</w:t>
      </w:r>
      <w:r w:rsidRPr="00881BB3">
        <w:rPr>
          <w:color w:val="FF0000"/>
        </w:rPr>
        <w:br/>
        <w:t>Le chronométrage du vol commence à la sortie du modèle et se termine quand il</w:t>
      </w:r>
      <w:r w:rsidR="00F0715C">
        <w:rPr>
          <w:color w:val="FF0000"/>
        </w:rPr>
        <w:t xml:space="preserve"> touche le sol ou un objet fixe </w:t>
      </w:r>
      <w:r w:rsidRPr="00881BB3">
        <w:rPr>
          <w:color w:val="FF0000"/>
        </w:rPr>
        <w:t>arrête son vol pour la première fois.</w:t>
      </w:r>
      <w:r w:rsidRPr="00881BB3">
        <w:rPr>
          <w:color w:val="FF0000"/>
        </w:rPr>
        <w:br/>
        <w:t>Le modèle doit être ROG, ou être lancé manuellement avec l'autorisation préalable du CD pour tous les modèles.</w:t>
      </w:r>
      <w:r w:rsidRPr="00881BB3">
        <w:rPr>
          <w:color w:val="FF0000"/>
        </w:rPr>
        <w:br/>
        <w:t>Le score du modèle sera la somme des trois meilleurs vols sur quatre 10 minutes (le temps de vol comprend un moteur de 90 secondes).</w:t>
      </w:r>
      <w:r w:rsidRPr="00881BB3">
        <w:rPr>
          <w:color w:val="FF0000"/>
        </w:rPr>
        <w:br/>
      </w:r>
      <w:proofErr w:type="gramStart"/>
      <w:r w:rsidRPr="00881BB3">
        <w:rPr>
          <w:color w:val="FF0000"/>
        </w:rPr>
        <w:t>courir</w:t>
      </w:r>
      <w:proofErr w:type="gramEnd"/>
      <w:r w:rsidRPr="00881BB3">
        <w:rPr>
          <w:color w:val="FF0000"/>
        </w:rPr>
        <w:t>)</w:t>
      </w:r>
    </w:p>
    <w:p w:rsidR="00A61A7D" w:rsidRPr="00881BB3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881BB3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881BB3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1E1C80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1E1C80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t xml:space="preserve">11. </w:t>
      </w:r>
      <w:proofErr w:type="spellStart"/>
      <w:r w:rsidRPr="001E1C80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t>Electrorubber</w:t>
      </w:r>
      <w:proofErr w:type="spellEnd"/>
    </w:p>
    <w:p w:rsidR="001E1C80" w:rsidRPr="001E1C80" w:rsidRDefault="001E1C80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</w:p>
    <w:p w:rsidR="001E1C80" w:rsidRPr="001E1C80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1E1C80">
        <w:rPr>
          <w:rFonts w:ascii="Calibri" w:hAnsi="Calibri" w:cs="Calibri"/>
          <w:color w:val="1F497D" w:themeColor="text2"/>
          <w:lang w:val="en-US"/>
        </w:rPr>
        <w:t xml:space="preserve">Entries may be any rubber powered model designed prior to 1951. </w:t>
      </w:r>
    </w:p>
    <w:p w:rsidR="00A61A7D" w:rsidRPr="001E1C80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1E1C80">
        <w:rPr>
          <w:rFonts w:ascii="Calibri" w:hAnsi="Calibri" w:cs="Calibri"/>
          <w:color w:val="1F497D" w:themeColor="text2"/>
          <w:lang w:val="en-US"/>
        </w:rPr>
        <w:t>Mode</w:t>
      </w:r>
      <w:r w:rsidR="001E1C80" w:rsidRPr="001E1C80">
        <w:rPr>
          <w:rFonts w:ascii="Calibri" w:hAnsi="Calibri" w:cs="Calibri"/>
          <w:color w:val="1F497D" w:themeColor="text2"/>
          <w:lang w:val="en-US"/>
        </w:rPr>
        <w:t xml:space="preserve">l must be in </w:t>
      </w:r>
      <w:proofErr w:type="spellStart"/>
      <w:proofErr w:type="gramStart"/>
      <w:r w:rsidR="001E1C80" w:rsidRPr="001E1C80">
        <w:rPr>
          <w:rFonts w:ascii="Calibri" w:hAnsi="Calibri" w:cs="Calibri"/>
          <w:color w:val="1F497D" w:themeColor="text2"/>
          <w:lang w:val="en-US"/>
        </w:rPr>
        <w:t>it’s</w:t>
      </w:r>
      <w:proofErr w:type="spellEnd"/>
      <w:proofErr w:type="gramEnd"/>
      <w:r w:rsidR="001E1C80" w:rsidRPr="001E1C80">
        <w:rPr>
          <w:rFonts w:ascii="Calibri" w:hAnsi="Calibri" w:cs="Calibri"/>
          <w:color w:val="1F497D" w:themeColor="text2"/>
          <w:lang w:val="en-US"/>
        </w:rPr>
        <w:t xml:space="preserve"> original size </w:t>
      </w:r>
      <w:r w:rsidRPr="001E1C80">
        <w:rPr>
          <w:rFonts w:ascii="Calibri" w:hAnsi="Calibri" w:cs="Calibri"/>
          <w:color w:val="1F497D" w:themeColor="text2"/>
          <w:lang w:val="en-US"/>
        </w:rPr>
        <w:t>(not scale down/up admitted).</w:t>
      </w:r>
    </w:p>
    <w:p w:rsidR="00A61A7D" w:rsidRPr="001E1C80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1E1C80">
        <w:rPr>
          <w:rFonts w:ascii="Calibri" w:hAnsi="Calibri" w:cs="Calibri"/>
          <w:color w:val="1F497D" w:themeColor="text2"/>
          <w:lang w:val="en-US"/>
        </w:rPr>
        <w:t xml:space="preserve">The minimum wing loading will be 6.5oz. </w:t>
      </w:r>
      <w:proofErr w:type="gramStart"/>
      <w:r w:rsidRPr="001E1C80">
        <w:rPr>
          <w:rFonts w:ascii="Calibri" w:hAnsi="Calibri" w:cs="Calibri"/>
          <w:color w:val="1F497D" w:themeColor="text2"/>
          <w:lang w:val="en-US"/>
        </w:rPr>
        <w:t>per</w:t>
      </w:r>
      <w:proofErr w:type="gramEnd"/>
      <w:r w:rsidRPr="001E1C80">
        <w:rPr>
          <w:rFonts w:ascii="Calibri" w:hAnsi="Calibri" w:cs="Calibri"/>
          <w:color w:val="1F497D" w:themeColor="text2"/>
          <w:lang w:val="en-US"/>
        </w:rPr>
        <w:t xml:space="preserve"> sq. ft. (20gr. per sq.dm.) of planform wing area.</w:t>
      </w:r>
    </w:p>
    <w:p w:rsidR="001E1C80" w:rsidRPr="001E1C80" w:rsidRDefault="001E1C80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</w:p>
    <w:p w:rsidR="00A61A7D" w:rsidRPr="001E1C80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1E1C80">
        <w:rPr>
          <w:rFonts w:ascii="Calibri" w:hAnsi="Calibri" w:cs="Calibri"/>
          <w:color w:val="1F497D" w:themeColor="text2"/>
          <w:lang w:val="en-US"/>
        </w:rPr>
        <w:t>Propulsion must be:</w:t>
      </w:r>
    </w:p>
    <w:p w:rsidR="001E1C80" w:rsidRPr="001E1C80" w:rsidRDefault="001E1C80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</w:p>
    <w:p w:rsidR="00A61A7D" w:rsidRPr="001E1C80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1E1C80">
        <w:rPr>
          <w:rFonts w:ascii="Calibri" w:hAnsi="Calibri" w:cs="Calibri"/>
          <w:color w:val="1F497D" w:themeColor="text2"/>
          <w:lang w:val="en-US"/>
        </w:rPr>
        <w:t>a) AEO C-20 KV1550 brushless motor with direct drive, 8” maximum propeller diameter is admitted.</w:t>
      </w:r>
    </w:p>
    <w:p w:rsidR="001E1C80" w:rsidRPr="001E1C80" w:rsidRDefault="001E1C80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</w:p>
    <w:p w:rsidR="00A61A7D" w:rsidRPr="001E1C80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1E1C80">
        <w:rPr>
          <w:rFonts w:ascii="Calibri" w:hAnsi="Calibri" w:cs="Calibri"/>
          <w:color w:val="1F497D" w:themeColor="text2"/>
          <w:lang w:val="en-US"/>
        </w:rPr>
        <w:t xml:space="preserve">b) </w:t>
      </w:r>
      <w:proofErr w:type="spellStart"/>
      <w:r w:rsidRPr="001E1C80">
        <w:rPr>
          <w:rFonts w:ascii="Calibri" w:hAnsi="Calibri" w:cs="Calibri"/>
          <w:color w:val="1F497D" w:themeColor="text2"/>
          <w:lang w:val="en-US"/>
        </w:rPr>
        <w:t>Graupner</w:t>
      </w:r>
      <w:proofErr w:type="spellEnd"/>
      <w:r w:rsidRPr="001E1C80">
        <w:rPr>
          <w:rFonts w:ascii="Calibri" w:hAnsi="Calibri" w:cs="Calibri"/>
          <w:color w:val="1F497D" w:themeColor="text2"/>
          <w:lang w:val="en-US"/>
        </w:rPr>
        <w:t xml:space="preserve"> Speed 300 permanent ferrite magnet motor with max. 1:5 </w:t>
      </w:r>
      <w:r w:rsidR="001E1C80" w:rsidRPr="001E1C80">
        <w:rPr>
          <w:rFonts w:ascii="Calibri" w:hAnsi="Calibri" w:cs="Calibri"/>
          <w:color w:val="1F497D" w:themeColor="text2"/>
          <w:lang w:val="en-US"/>
        </w:rPr>
        <w:t xml:space="preserve">reduction </w:t>
      </w:r>
      <w:proofErr w:type="gramStart"/>
      <w:r w:rsidR="001E1C80" w:rsidRPr="001E1C80">
        <w:rPr>
          <w:rFonts w:ascii="Calibri" w:hAnsi="Calibri" w:cs="Calibri"/>
          <w:color w:val="1F497D" w:themeColor="text2"/>
          <w:lang w:val="en-US"/>
        </w:rPr>
        <w:t>gearbox ,</w:t>
      </w:r>
      <w:proofErr w:type="gramEnd"/>
      <w:r w:rsidR="001E1C80" w:rsidRPr="001E1C80">
        <w:rPr>
          <w:rFonts w:ascii="Calibri" w:hAnsi="Calibri" w:cs="Calibri"/>
          <w:color w:val="1F497D" w:themeColor="text2"/>
          <w:lang w:val="en-US"/>
        </w:rPr>
        <w:t xml:space="preserve"> 10” (254mm) </w:t>
      </w:r>
      <w:r w:rsidRPr="001E1C80">
        <w:rPr>
          <w:rFonts w:ascii="Calibri" w:hAnsi="Calibri" w:cs="Calibri"/>
          <w:color w:val="1F497D" w:themeColor="text2"/>
          <w:lang w:val="en-US"/>
        </w:rPr>
        <w:t>maximum diameter propeller is admitted.</w:t>
      </w:r>
    </w:p>
    <w:p w:rsidR="001E1C80" w:rsidRPr="001E1C80" w:rsidRDefault="001E1C80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</w:p>
    <w:p w:rsidR="00A61A7D" w:rsidRPr="001E1C80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1E1C80">
        <w:rPr>
          <w:rFonts w:ascii="Calibri" w:hAnsi="Calibri" w:cs="Calibri"/>
          <w:color w:val="1F497D" w:themeColor="text2"/>
          <w:lang w:val="en-US"/>
        </w:rPr>
        <w:t xml:space="preserve">Battery pack may be six </w:t>
      </w:r>
      <w:proofErr w:type="spellStart"/>
      <w:r w:rsidRPr="001E1C80">
        <w:rPr>
          <w:rFonts w:ascii="Calibri" w:hAnsi="Calibri" w:cs="Calibri"/>
          <w:color w:val="1F497D" w:themeColor="text2"/>
          <w:lang w:val="en-US"/>
        </w:rPr>
        <w:t>NiMh</w:t>
      </w:r>
      <w:proofErr w:type="spellEnd"/>
      <w:r w:rsidRPr="001E1C80">
        <w:rPr>
          <w:rFonts w:ascii="Calibri" w:hAnsi="Calibri" w:cs="Calibri"/>
          <w:color w:val="1F497D" w:themeColor="text2"/>
          <w:lang w:val="en-US"/>
        </w:rPr>
        <w:t xml:space="preserve"> cells or two Lithium chemistry cells of a</w:t>
      </w:r>
      <w:r w:rsidR="001E1C80" w:rsidRPr="001E1C80">
        <w:rPr>
          <w:rFonts w:ascii="Calibri" w:hAnsi="Calibri" w:cs="Calibri"/>
          <w:color w:val="1F497D" w:themeColor="text2"/>
          <w:lang w:val="en-US"/>
        </w:rPr>
        <w:t xml:space="preserve">ny capacity with manufacturer’s </w:t>
      </w:r>
      <w:r w:rsidRPr="001E1C80">
        <w:rPr>
          <w:rFonts w:ascii="Calibri" w:hAnsi="Calibri" w:cs="Calibri"/>
          <w:color w:val="1F497D" w:themeColor="text2"/>
          <w:lang w:val="en-US"/>
        </w:rPr>
        <w:t>label clearly visible.</w:t>
      </w:r>
    </w:p>
    <w:p w:rsidR="00A61A7D" w:rsidRPr="001E1C80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1E1C80">
        <w:rPr>
          <w:rFonts w:ascii="Calibri" w:hAnsi="Calibri" w:cs="Calibri"/>
          <w:color w:val="1F497D" w:themeColor="text2"/>
          <w:lang w:val="en-US"/>
        </w:rPr>
        <w:t>Only factory made propellers are allowed</w:t>
      </w:r>
      <w:proofErr w:type="gramStart"/>
      <w:r w:rsidRPr="001E1C80">
        <w:rPr>
          <w:rFonts w:ascii="Calibri" w:hAnsi="Calibri" w:cs="Calibri"/>
          <w:color w:val="1F497D" w:themeColor="text2"/>
          <w:lang w:val="en-US"/>
        </w:rPr>
        <w:t>,</w:t>
      </w:r>
      <w:proofErr w:type="gramEnd"/>
      <w:r w:rsidRPr="001E1C80">
        <w:rPr>
          <w:rFonts w:ascii="Calibri" w:hAnsi="Calibri" w:cs="Calibri"/>
          <w:color w:val="1F497D" w:themeColor="text2"/>
          <w:lang w:val="en-US"/>
        </w:rPr>
        <w:t xml:space="preserve"> they can be of the folding type.</w:t>
      </w:r>
    </w:p>
    <w:p w:rsidR="00A61A7D" w:rsidRPr="001E1C80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1E1C80">
        <w:rPr>
          <w:rFonts w:ascii="Calibri" w:hAnsi="Calibri" w:cs="Calibri"/>
          <w:color w:val="1F497D" w:themeColor="text2"/>
          <w:lang w:val="en-US"/>
        </w:rPr>
        <w:t>Any BEC-ESC power control system is acceptable.</w:t>
      </w:r>
    </w:p>
    <w:p w:rsidR="00A61A7D" w:rsidRPr="001E1C80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1E1C80">
        <w:rPr>
          <w:rFonts w:ascii="Calibri" w:hAnsi="Calibri" w:cs="Calibri"/>
          <w:color w:val="1F497D" w:themeColor="text2"/>
          <w:lang w:val="en-US"/>
        </w:rPr>
        <w:t>Model can be ROG or hand launched at pilot’s discretion.</w:t>
      </w:r>
    </w:p>
    <w:p w:rsidR="00A61A7D" w:rsidRPr="001E1C80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1E1C80">
        <w:rPr>
          <w:rFonts w:ascii="Calibri" w:hAnsi="Calibri" w:cs="Calibri"/>
          <w:color w:val="1F497D" w:themeColor="text2"/>
          <w:lang w:val="en-US"/>
        </w:rPr>
        <w:t>Motor can be run only during the first 60 seconds of flight.</w:t>
      </w:r>
    </w:p>
    <w:p w:rsidR="00A61A7D" w:rsidRPr="001E1C80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1E1C80">
        <w:rPr>
          <w:rFonts w:ascii="Calibri" w:hAnsi="Calibri" w:cs="Calibri"/>
          <w:color w:val="1F497D" w:themeColor="text2"/>
          <w:lang w:val="en-US"/>
        </w:rPr>
        <w:t>The model’s score will be the sum of the best three of four 7 minutes maximum flights.</w:t>
      </w: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  <w:lang w:val="en-US"/>
        </w:rPr>
      </w:pPr>
    </w:p>
    <w:p w:rsidR="001E1C80" w:rsidRPr="001E1C80" w:rsidRDefault="001B5634" w:rsidP="00A61A7D">
      <w:pPr>
        <w:autoSpaceDE w:val="0"/>
        <w:autoSpaceDN w:val="0"/>
        <w:adjustRightInd w:val="0"/>
        <w:spacing w:after="0" w:line="240" w:lineRule="auto"/>
        <w:rPr>
          <w:b/>
          <w:color w:val="FF0000"/>
        </w:rPr>
      </w:pPr>
      <w:r w:rsidRPr="001E1C80">
        <w:rPr>
          <w:b/>
          <w:color w:val="FF0000"/>
          <w:sz w:val="40"/>
          <w:szCs w:val="40"/>
        </w:rPr>
        <w:t xml:space="preserve">11. </w:t>
      </w:r>
      <w:proofErr w:type="spellStart"/>
      <w:r w:rsidRPr="001E1C80">
        <w:rPr>
          <w:b/>
          <w:color w:val="FF0000"/>
          <w:sz w:val="40"/>
          <w:szCs w:val="40"/>
        </w:rPr>
        <w:t>Electrorubber</w:t>
      </w:r>
      <w:proofErr w:type="spellEnd"/>
      <w:r w:rsidRPr="001E1C80">
        <w:rPr>
          <w:b/>
          <w:color w:val="FF0000"/>
          <w:sz w:val="40"/>
          <w:szCs w:val="40"/>
        </w:rPr>
        <w:br/>
      </w:r>
    </w:p>
    <w:p w:rsidR="001E1C80" w:rsidRDefault="001B5634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1B5634">
        <w:rPr>
          <w:color w:val="FF0000"/>
        </w:rPr>
        <w:t xml:space="preserve">Les entrées peuvent être n'importe quel modèle à moteur en caoutchouc conçu avant 1951. </w:t>
      </w:r>
    </w:p>
    <w:p w:rsidR="001E1C80" w:rsidRDefault="001B5634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1B5634">
        <w:rPr>
          <w:color w:val="FF0000"/>
        </w:rPr>
        <w:t>Le modèle doi</w:t>
      </w:r>
      <w:r w:rsidR="001E1C80">
        <w:rPr>
          <w:color w:val="FF0000"/>
        </w:rPr>
        <w:t xml:space="preserve">t être dans sa taille originale </w:t>
      </w:r>
      <w:r w:rsidRPr="001B5634">
        <w:rPr>
          <w:color w:val="FF0000"/>
        </w:rPr>
        <w:t>(pas de réduction / haut admis).</w:t>
      </w:r>
      <w:r w:rsidRPr="001B5634">
        <w:rPr>
          <w:color w:val="FF0000"/>
        </w:rPr>
        <w:br/>
        <w:t xml:space="preserve">La charge minimale de l'aile sera de 6,5 oz. </w:t>
      </w:r>
      <w:proofErr w:type="gramStart"/>
      <w:r w:rsidRPr="001B5634">
        <w:rPr>
          <w:color w:val="FF0000"/>
        </w:rPr>
        <w:t>par</w:t>
      </w:r>
      <w:proofErr w:type="gramEnd"/>
      <w:r w:rsidRPr="001B5634">
        <w:rPr>
          <w:color w:val="FF0000"/>
        </w:rPr>
        <w:t xml:space="preserve"> pied carré (20 grammes par mètre carré) de la surface de l'aile en forme de plan.</w:t>
      </w:r>
    </w:p>
    <w:p w:rsidR="001E1C80" w:rsidRDefault="001B5634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1B5634">
        <w:rPr>
          <w:color w:val="FF0000"/>
        </w:rPr>
        <w:br/>
        <w:t>La propulsion doit être:</w:t>
      </w:r>
    </w:p>
    <w:p w:rsidR="001E1C80" w:rsidRDefault="001B5634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1B5634">
        <w:rPr>
          <w:color w:val="FF0000"/>
        </w:rPr>
        <w:br/>
        <w:t xml:space="preserve">a) Un moteur </w:t>
      </w:r>
      <w:proofErr w:type="spellStart"/>
      <w:r w:rsidRPr="001B5634">
        <w:rPr>
          <w:color w:val="FF0000"/>
        </w:rPr>
        <w:t>brushless</w:t>
      </w:r>
      <w:proofErr w:type="spellEnd"/>
      <w:r w:rsidRPr="001B5634">
        <w:rPr>
          <w:color w:val="FF0000"/>
        </w:rPr>
        <w:t xml:space="preserve"> AEO C-20 KV1550 à entraînement direct, diamètre maximum de 8 "est admis.</w:t>
      </w:r>
    </w:p>
    <w:p w:rsidR="001E1C80" w:rsidRDefault="001B5634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1B5634">
        <w:rPr>
          <w:color w:val="FF0000"/>
        </w:rPr>
        <w:br/>
        <w:t xml:space="preserve">b) Moteur à aimant permanent en ferrite </w:t>
      </w:r>
      <w:proofErr w:type="spellStart"/>
      <w:r w:rsidRPr="001B5634">
        <w:rPr>
          <w:color w:val="FF0000"/>
        </w:rPr>
        <w:t>Graupner</w:t>
      </w:r>
      <w:proofErr w:type="spellEnd"/>
      <w:r w:rsidRPr="001B5634">
        <w:rPr>
          <w:color w:val="FF0000"/>
        </w:rPr>
        <w:t xml:space="preserve"> Speed 300 avec m</w:t>
      </w:r>
      <w:r w:rsidR="001E1C80">
        <w:rPr>
          <w:color w:val="FF0000"/>
        </w:rPr>
        <w:t xml:space="preserve">ax. Réducteur 1: 5, 10 "(254mm) </w:t>
      </w:r>
      <w:r w:rsidRPr="001B5634">
        <w:rPr>
          <w:color w:val="FF0000"/>
        </w:rPr>
        <w:t>diamètre maximum de l'hélice est admis.</w:t>
      </w:r>
    </w:p>
    <w:p w:rsidR="00A61A7D" w:rsidRPr="001B5634" w:rsidRDefault="001B5634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FF0000"/>
          <w:sz w:val="40"/>
          <w:szCs w:val="40"/>
        </w:rPr>
      </w:pPr>
      <w:r w:rsidRPr="001B5634">
        <w:rPr>
          <w:color w:val="FF0000"/>
        </w:rPr>
        <w:br/>
        <w:t xml:space="preserve">La batterie peut être composée de six cellules </w:t>
      </w:r>
      <w:proofErr w:type="spellStart"/>
      <w:r w:rsidRPr="001B5634">
        <w:rPr>
          <w:color w:val="FF0000"/>
        </w:rPr>
        <w:t>NiMh</w:t>
      </w:r>
      <w:proofErr w:type="spellEnd"/>
      <w:r w:rsidRPr="001B5634">
        <w:rPr>
          <w:color w:val="FF0000"/>
        </w:rPr>
        <w:t xml:space="preserve"> ou de deux cellules de chimie au lithium de n'importe qu</w:t>
      </w:r>
      <w:r w:rsidR="001E1C80">
        <w:rPr>
          <w:color w:val="FF0000"/>
        </w:rPr>
        <w:t xml:space="preserve">elle capacité avec le fabricant </w:t>
      </w:r>
      <w:r w:rsidRPr="001B5634">
        <w:rPr>
          <w:color w:val="FF0000"/>
        </w:rPr>
        <w:t>étiquette clairement visible.</w:t>
      </w:r>
      <w:r w:rsidRPr="001B5634">
        <w:rPr>
          <w:color w:val="FF0000"/>
        </w:rPr>
        <w:br/>
        <w:t>Seules les hélices fabriquées en usine sont autorisées, elles peuvent être du type pliable.</w:t>
      </w:r>
      <w:r w:rsidRPr="001B5634">
        <w:rPr>
          <w:color w:val="FF0000"/>
        </w:rPr>
        <w:br/>
        <w:t>Tout système de contrôle de puissance BEC-ESC est acceptable.</w:t>
      </w:r>
      <w:r w:rsidRPr="001B5634">
        <w:rPr>
          <w:color w:val="FF0000"/>
        </w:rPr>
        <w:br/>
        <w:t>Le modèle peut être lancé ou lancé manuellement à la discrétion du pilote.</w:t>
      </w:r>
      <w:r w:rsidRPr="001B5634">
        <w:rPr>
          <w:color w:val="FF0000"/>
        </w:rPr>
        <w:br/>
        <w:t>Le moteur ne peut fonctionner que pendant les 60 premières secondes de vol.</w:t>
      </w:r>
      <w:r w:rsidRPr="001B5634">
        <w:rPr>
          <w:color w:val="FF0000"/>
        </w:rPr>
        <w:br/>
        <w:t>Le score du modèle sera la somme des trois meilleurs vols sur quatre au maximum de 7 minutes.</w:t>
      </w:r>
    </w:p>
    <w:p w:rsidR="00A61A7D" w:rsidRPr="001B563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1B563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1B563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1B563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1B5634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</w:p>
    <w:p w:rsidR="00A61A7D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</w:pPr>
      <w:r w:rsidRPr="00D34196">
        <w:rPr>
          <w:rFonts w:ascii="Calibri,Bold" w:hAnsi="Calibri,Bold" w:cs="Calibri,Bold"/>
          <w:b/>
          <w:bCs/>
          <w:color w:val="1F497D" w:themeColor="text2"/>
          <w:sz w:val="40"/>
          <w:szCs w:val="40"/>
          <w:lang w:val="en-US"/>
        </w:rPr>
        <w:lastRenderedPageBreak/>
        <w:t>EURO SAM Committee Rules</w:t>
      </w:r>
    </w:p>
    <w:p w:rsidR="001E1C80" w:rsidRPr="00D34196" w:rsidRDefault="001E1C80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</w:p>
    <w:p w:rsidR="001E1C80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34196">
        <w:rPr>
          <w:rFonts w:ascii="Calibri" w:hAnsi="Calibri" w:cs="Calibri"/>
          <w:color w:val="1F497D" w:themeColor="text2"/>
          <w:lang w:val="en-US"/>
        </w:rPr>
        <w:t>1. SAM Europe committee’s president is elected by a simple vot</w:t>
      </w:r>
      <w:r w:rsidR="001E1C80" w:rsidRPr="00D34196">
        <w:rPr>
          <w:rFonts w:ascii="Calibri" w:hAnsi="Calibri" w:cs="Calibri"/>
          <w:color w:val="1F497D" w:themeColor="text2"/>
          <w:lang w:val="en-US"/>
        </w:rPr>
        <w:t xml:space="preserve">e within the members of the SAM </w:t>
      </w:r>
      <w:r w:rsidRPr="00D34196">
        <w:rPr>
          <w:rFonts w:ascii="Calibri" w:hAnsi="Calibri" w:cs="Calibri"/>
          <w:color w:val="1F497D" w:themeColor="text2"/>
          <w:lang w:val="en-US"/>
        </w:rPr>
        <w:t xml:space="preserve">Europe Committee. </w:t>
      </w:r>
    </w:p>
    <w:p w:rsidR="00A61A7D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34196">
        <w:rPr>
          <w:rFonts w:ascii="Calibri" w:hAnsi="Calibri" w:cs="Calibri"/>
          <w:color w:val="1F497D" w:themeColor="text2"/>
          <w:lang w:val="en-US"/>
        </w:rPr>
        <w:t>Its mandate has a maximum duration of 8 years in total (2 mandates of 4 years e</w:t>
      </w:r>
      <w:r w:rsidR="001E1C80" w:rsidRPr="00D34196">
        <w:rPr>
          <w:rFonts w:ascii="Calibri" w:hAnsi="Calibri" w:cs="Calibri"/>
          <w:color w:val="1F497D" w:themeColor="text2"/>
          <w:lang w:val="en-US"/>
        </w:rPr>
        <w:t xml:space="preserve">ach </w:t>
      </w:r>
      <w:r w:rsidRPr="00D34196">
        <w:rPr>
          <w:rFonts w:ascii="Calibri" w:hAnsi="Calibri" w:cs="Calibri"/>
          <w:color w:val="1F497D" w:themeColor="text2"/>
          <w:lang w:val="en-US"/>
        </w:rPr>
        <w:t>in total, not necessary in a continuative mode.</w:t>
      </w:r>
    </w:p>
    <w:p w:rsidR="00A61A7D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34196">
        <w:rPr>
          <w:rFonts w:ascii="Calibri" w:hAnsi="Calibri" w:cs="Calibri"/>
          <w:color w:val="1F497D" w:themeColor="text2"/>
          <w:lang w:val="en-US"/>
        </w:rPr>
        <w:t>2. President shall choose his cooperators and Technical Committee among the SAM members.</w:t>
      </w:r>
    </w:p>
    <w:p w:rsidR="00A61A7D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34196">
        <w:rPr>
          <w:rFonts w:ascii="Calibri" w:hAnsi="Calibri" w:cs="Calibri"/>
          <w:color w:val="1F497D" w:themeColor="text2"/>
          <w:lang w:val="en-US"/>
        </w:rPr>
        <w:t>3. In case President shouldn’t be able to attend to meetings, me</w:t>
      </w:r>
      <w:r w:rsidR="001E1C80" w:rsidRPr="00D34196">
        <w:rPr>
          <w:rFonts w:ascii="Calibri" w:hAnsi="Calibri" w:cs="Calibri"/>
          <w:color w:val="1F497D" w:themeColor="text2"/>
          <w:lang w:val="en-US"/>
        </w:rPr>
        <w:t xml:space="preserve">mbers of the SAM Committee will </w:t>
      </w:r>
      <w:r w:rsidRPr="00D34196">
        <w:rPr>
          <w:rFonts w:ascii="Calibri" w:hAnsi="Calibri" w:cs="Calibri"/>
          <w:color w:val="1F497D" w:themeColor="text2"/>
          <w:lang w:val="en-US"/>
        </w:rPr>
        <w:t>take his functions.</w:t>
      </w:r>
    </w:p>
    <w:p w:rsidR="00A61A7D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34196">
        <w:rPr>
          <w:rFonts w:ascii="Calibri" w:hAnsi="Calibri" w:cs="Calibri"/>
          <w:color w:val="1F497D" w:themeColor="text2"/>
          <w:lang w:val="en-US"/>
        </w:rPr>
        <w:t>4. Vote of President will be decisive in case of a tie.</w:t>
      </w:r>
    </w:p>
    <w:p w:rsidR="00A61A7D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34196">
        <w:rPr>
          <w:rFonts w:ascii="Calibri" w:hAnsi="Calibri" w:cs="Calibri"/>
          <w:color w:val="1F497D" w:themeColor="text2"/>
          <w:lang w:val="en-US"/>
        </w:rPr>
        <w:t>5. All decisions and changes of rules are to be made by a si</w:t>
      </w:r>
      <w:r w:rsidR="001E1C80" w:rsidRPr="00D34196">
        <w:rPr>
          <w:rFonts w:ascii="Calibri" w:hAnsi="Calibri" w:cs="Calibri"/>
          <w:color w:val="1F497D" w:themeColor="text2"/>
          <w:lang w:val="en-US"/>
        </w:rPr>
        <w:t xml:space="preserve">mple vote of all members of SAM </w:t>
      </w:r>
      <w:r w:rsidRPr="00D34196">
        <w:rPr>
          <w:rFonts w:ascii="Calibri" w:hAnsi="Calibri" w:cs="Calibri"/>
          <w:color w:val="1F497D" w:themeColor="text2"/>
          <w:lang w:val="en-US"/>
        </w:rPr>
        <w:t>Committee, and the secretary must make a written report with results</w:t>
      </w:r>
      <w:r w:rsidR="001E1C80" w:rsidRPr="00D34196">
        <w:rPr>
          <w:rFonts w:ascii="Calibri" w:hAnsi="Calibri" w:cs="Calibri"/>
          <w:color w:val="1F497D" w:themeColor="text2"/>
          <w:lang w:val="en-US"/>
        </w:rPr>
        <w:t xml:space="preserve"> of the votes. President cannot </w:t>
      </w:r>
      <w:r w:rsidRPr="00D34196">
        <w:rPr>
          <w:rFonts w:ascii="Calibri" w:hAnsi="Calibri" w:cs="Calibri"/>
          <w:color w:val="1F497D" w:themeColor="text2"/>
          <w:lang w:val="en-US"/>
        </w:rPr>
        <w:t>personally change results of voting.</w:t>
      </w:r>
    </w:p>
    <w:p w:rsidR="00A61A7D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34196">
        <w:rPr>
          <w:rFonts w:ascii="Calibri" w:hAnsi="Calibri" w:cs="Calibri"/>
          <w:color w:val="1F497D" w:themeColor="text2"/>
          <w:lang w:val="en-US"/>
        </w:rPr>
        <w:t>6. Time for presentation of modifications must be respected and P</w:t>
      </w:r>
      <w:r w:rsidR="001E1C80" w:rsidRPr="00D34196">
        <w:rPr>
          <w:rFonts w:ascii="Calibri" w:hAnsi="Calibri" w:cs="Calibri"/>
          <w:color w:val="1F497D" w:themeColor="text2"/>
          <w:lang w:val="en-US"/>
        </w:rPr>
        <w:t xml:space="preserve">resident must prescribe a fixed </w:t>
      </w:r>
      <w:r w:rsidRPr="00D34196">
        <w:rPr>
          <w:rFonts w:ascii="Calibri" w:hAnsi="Calibri" w:cs="Calibri"/>
          <w:color w:val="1F497D" w:themeColor="text2"/>
          <w:lang w:val="en-US"/>
        </w:rPr>
        <w:t>time for each intervention before each voting.</w:t>
      </w:r>
    </w:p>
    <w:p w:rsidR="00A61A7D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34196">
        <w:rPr>
          <w:rFonts w:ascii="Calibri" w:hAnsi="Calibri" w:cs="Calibri"/>
          <w:color w:val="1F497D" w:themeColor="text2"/>
          <w:lang w:val="en-US"/>
        </w:rPr>
        <w:t>7. Only countries from European Continent may vote, and each country should have o</w:t>
      </w:r>
      <w:r w:rsidR="001E1C80" w:rsidRPr="00D34196">
        <w:rPr>
          <w:rFonts w:ascii="Calibri" w:hAnsi="Calibri" w:cs="Calibri"/>
          <w:color w:val="1F497D" w:themeColor="text2"/>
          <w:lang w:val="en-US"/>
        </w:rPr>
        <w:t xml:space="preserve">ne vote. If </w:t>
      </w:r>
      <w:r w:rsidRPr="00D34196">
        <w:rPr>
          <w:rFonts w:ascii="Calibri" w:hAnsi="Calibri" w:cs="Calibri"/>
          <w:color w:val="1F497D" w:themeColor="text2"/>
          <w:lang w:val="en-US"/>
        </w:rPr>
        <w:t>there is more than one chapter in a country, only one of them may vote for that country.</w:t>
      </w:r>
    </w:p>
    <w:p w:rsidR="00A61A7D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34196">
        <w:rPr>
          <w:rFonts w:ascii="Calibri" w:hAnsi="Calibri" w:cs="Calibri"/>
          <w:color w:val="1F497D" w:themeColor="text2"/>
          <w:lang w:val="en-US"/>
        </w:rPr>
        <w:t xml:space="preserve">8. Possible changes in rules will be </w:t>
      </w:r>
      <w:proofErr w:type="gramStart"/>
      <w:r w:rsidRPr="00D34196">
        <w:rPr>
          <w:rFonts w:ascii="Calibri" w:hAnsi="Calibri" w:cs="Calibri"/>
          <w:color w:val="1F497D" w:themeColor="text2"/>
          <w:lang w:val="en-US"/>
        </w:rPr>
        <w:t>discussed/modified</w:t>
      </w:r>
      <w:proofErr w:type="gramEnd"/>
      <w:r w:rsidRPr="00D34196">
        <w:rPr>
          <w:rFonts w:ascii="Calibri" w:hAnsi="Calibri" w:cs="Calibri"/>
          <w:color w:val="1F497D" w:themeColor="text2"/>
          <w:lang w:val="en-US"/>
        </w:rPr>
        <w:t xml:space="preserve"> every 4 </w:t>
      </w:r>
      <w:r w:rsidR="001E1C80" w:rsidRPr="00D34196">
        <w:rPr>
          <w:rFonts w:ascii="Calibri" w:hAnsi="Calibri" w:cs="Calibri"/>
          <w:color w:val="1F497D" w:themeColor="text2"/>
          <w:lang w:val="en-US"/>
        </w:rPr>
        <w:t xml:space="preserve">years, exception given to those </w:t>
      </w:r>
      <w:r w:rsidRPr="00D34196">
        <w:rPr>
          <w:rFonts w:ascii="Calibri" w:hAnsi="Calibri" w:cs="Calibri"/>
          <w:color w:val="1F497D" w:themeColor="text2"/>
          <w:lang w:val="en-US"/>
        </w:rPr>
        <w:t>changes that are relevant to safety or to comply with requiremen</w:t>
      </w:r>
      <w:r w:rsidR="001E1C80" w:rsidRPr="00D34196">
        <w:rPr>
          <w:rFonts w:ascii="Calibri" w:hAnsi="Calibri" w:cs="Calibri"/>
          <w:color w:val="1F497D" w:themeColor="text2"/>
          <w:lang w:val="en-US"/>
        </w:rPr>
        <w:t xml:space="preserve">ts from European Union and they </w:t>
      </w:r>
      <w:r w:rsidRPr="00D34196">
        <w:rPr>
          <w:rFonts w:ascii="Calibri" w:hAnsi="Calibri" w:cs="Calibri"/>
          <w:color w:val="1F497D" w:themeColor="text2"/>
          <w:lang w:val="en-US"/>
        </w:rPr>
        <w:t>should apply immediately.</w:t>
      </w:r>
    </w:p>
    <w:p w:rsidR="00A61A7D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1F497D" w:themeColor="text2"/>
          <w:lang w:val="en-US"/>
        </w:rPr>
      </w:pPr>
      <w:r w:rsidRPr="00D34196">
        <w:rPr>
          <w:rFonts w:ascii="Calibri" w:hAnsi="Calibri" w:cs="Calibri"/>
          <w:color w:val="1F497D" w:themeColor="text2"/>
          <w:lang w:val="en-US"/>
        </w:rPr>
        <w:t>9. Translators can attend meetings, but will have no vote.</w:t>
      </w: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1E1C80" w:rsidRDefault="001E1C80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1E1C80" w:rsidRDefault="001E1C80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1E1C80" w:rsidRDefault="001E1C80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1E1C80" w:rsidRDefault="001E1C80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1E1C80" w:rsidRDefault="001E1C80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1E1C80" w:rsidRPr="001E1C80" w:rsidRDefault="002E5755" w:rsidP="00A61A7D">
      <w:pPr>
        <w:autoSpaceDE w:val="0"/>
        <w:autoSpaceDN w:val="0"/>
        <w:adjustRightInd w:val="0"/>
        <w:spacing w:after="0" w:line="240" w:lineRule="auto"/>
        <w:rPr>
          <w:b/>
          <w:color w:val="FF0000"/>
          <w:sz w:val="20"/>
          <w:szCs w:val="20"/>
        </w:rPr>
      </w:pPr>
      <w:r w:rsidRPr="001E1C80">
        <w:rPr>
          <w:b/>
          <w:color w:val="FF0000"/>
          <w:sz w:val="40"/>
          <w:szCs w:val="40"/>
        </w:rPr>
        <w:lastRenderedPageBreak/>
        <w:t>Règlement du Comité EURO SAM</w:t>
      </w:r>
      <w:r w:rsidRPr="001E1C80">
        <w:rPr>
          <w:b/>
          <w:color w:val="FF0000"/>
          <w:sz w:val="40"/>
          <w:szCs w:val="40"/>
        </w:rPr>
        <w:br/>
      </w:r>
    </w:p>
    <w:p w:rsidR="00D34196" w:rsidRDefault="002E5755" w:rsidP="00A61A7D">
      <w:p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2E5755">
        <w:rPr>
          <w:color w:val="FF0000"/>
        </w:rPr>
        <w:t xml:space="preserve">1. Le président du comité SAM Europe est élu par un vote </w:t>
      </w:r>
      <w:r w:rsidR="00D34196">
        <w:rPr>
          <w:color w:val="FF0000"/>
        </w:rPr>
        <w:t xml:space="preserve">simple parmi les membres du SAM </w:t>
      </w:r>
      <w:r w:rsidRPr="002E5755">
        <w:rPr>
          <w:color w:val="FF0000"/>
        </w:rPr>
        <w:t xml:space="preserve">Comité Europe. </w:t>
      </w:r>
    </w:p>
    <w:p w:rsidR="00A61A7D" w:rsidRPr="002E5755" w:rsidRDefault="002E5755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</w:rPr>
      </w:pPr>
      <w:r w:rsidRPr="002E5755">
        <w:rPr>
          <w:color w:val="FF0000"/>
        </w:rPr>
        <w:t>Son mandat a une durée maximale de 8 ans au t</w:t>
      </w:r>
      <w:r w:rsidR="00D34196">
        <w:rPr>
          <w:color w:val="FF0000"/>
        </w:rPr>
        <w:t xml:space="preserve">otal (2 mandats de 4 ans chacun </w:t>
      </w:r>
      <w:r w:rsidRPr="002E5755">
        <w:rPr>
          <w:color w:val="FF0000"/>
        </w:rPr>
        <w:t xml:space="preserve">au total, pas nécessaire dans un mode </w:t>
      </w:r>
      <w:proofErr w:type="spellStart"/>
      <w:r w:rsidRPr="002E5755">
        <w:rPr>
          <w:color w:val="FF0000"/>
        </w:rPr>
        <w:t>continuatif</w:t>
      </w:r>
      <w:proofErr w:type="spellEnd"/>
      <w:r w:rsidRPr="002E5755">
        <w:rPr>
          <w:color w:val="FF0000"/>
        </w:rPr>
        <w:t>.</w:t>
      </w:r>
      <w:r w:rsidRPr="002E5755">
        <w:rPr>
          <w:color w:val="FF0000"/>
        </w:rPr>
        <w:br/>
        <w:t>2. Le président choisit ses coopérateurs et son comité technique parmi les membres du SAM.</w:t>
      </w:r>
      <w:r w:rsidRPr="002E5755">
        <w:rPr>
          <w:color w:val="FF0000"/>
        </w:rPr>
        <w:br/>
        <w:t>3. Au cas où le président ne pourrait pas assister aux réun</w:t>
      </w:r>
      <w:r w:rsidR="00D34196">
        <w:rPr>
          <w:color w:val="FF0000"/>
        </w:rPr>
        <w:t xml:space="preserve">ions, les membres du comité SAM </w:t>
      </w:r>
      <w:r w:rsidRPr="002E5755">
        <w:rPr>
          <w:color w:val="FF0000"/>
        </w:rPr>
        <w:t>prendre ses fonctions.</w:t>
      </w:r>
      <w:r w:rsidRPr="002E5755">
        <w:rPr>
          <w:color w:val="FF0000"/>
        </w:rPr>
        <w:br/>
        <w:t>4. Le vote du président sera décisif en cas d'égalité.</w:t>
      </w:r>
      <w:r w:rsidRPr="002E5755">
        <w:rPr>
          <w:color w:val="FF0000"/>
        </w:rPr>
        <w:br/>
        <w:t>5. Toutes les décisions et tous les changements de règles doivent être faits par un simple vote de tous les membres d</w:t>
      </w:r>
      <w:r w:rsidR="00D34196">
        <w:rPr>
          <w:color w:val="FF0000"/>
        </w:rPr>
        <w:t xml:space="preserve">e SAM. </w:t>
      </w:r>
      <w:r w:rsidRPr="002E5755">
        <w:rPr>
          <w:color w:val="FF0000"/>
        </w:rPr>
        <w:t xml:space="preserve">Comité, et le secrétaire doit faire un rapport écrit avec les résultats des </w:t>
      </w:r>
      <w:r w:rsidR="00D34196">
        <w:rPr>
          <w:color w:val="FF0000"/>
        </w:rPr>
        <w:t xml:space="preserve">votes. Le président ne peut pas </w:t>
      </w:r>
      <w:r w:rsidRPr="002E5755">
        <w:rPr>
          <w:color w:val="FF0000"/>
        </w:rPr>
        <w:t>modifier personnellement les résultats du vote.</w:t>
      </w:r>
      <w:r w:rsidRPr="002E5755">
        <w:rPr>
          <w:color w:val="FF0000"/>
        </w:rPr>
        <w:br/>
        <w:t>6. Le temps de présentation des modifications doit être respecté et le président doit prescri</w:t>
      </w:r>
      <w:r w:rsidR="00D34196">
        <w:rPr>
          <w:color w:val="FF0000"/>
        </w:rPr>
        <w:t xml:space="preserve">re un </w:t>
      </w:r>
      <w:r w:rsidRPr="002E5755">
        <w:rPr>
          <w:color w:val="FF0000"/>
        </w:rPr>
        <w:t>temps pour chaque intervention avant chaque vote.</w:t>
      </w:r>
      <w:r w:rsidRPr="002E5755">
        <w:rPr>
          <w:color w:val="FF0000"/>
        </w:rPr>
        <w:br/>
        <w:t xml:space="preserve">7. Seuls les pays du continent européen peuvent voter et chaque </w:t>
      </w:r>
      <w:r w:rsidR="00D34196">
        <w:rPr>
          <w:color w:val="FF0000"/>
        </w:rPr>
        <w:t xml:space="preserve">pays devrait avoir une voix. </w:t>
      </w:r>
      <w:proofErr w:type="gramStart"/>
      <w:r w:rsidR="00D34196">
        <w:rPr>
          <w:color w:val="FF0000"/>
        </w:rPr>
        <w:t xml:space="preserve">Si </w:t>
      </w:r>
      <w:r w:rsidRPr="002E5755">
        <w:rPr>
          <w:color w:val="FF0000"/>
        </w:rPr>
        <w:t>il</w:t>
      </w:r>
      <w:proofErr w:type="gramEnd"/>
      <w:r w:rsidRPr="002E5755">
        <w:rPr>
          <w:color w:val="FF0000"/>
        </w:rPr>
        <w:t xml:space="preserve"> y a plus d'un chapitre dans un pays, un seul d'entre eux peut voter pour ce pays.</w:t>
      </w:r>
      <w:r w:rsidRPr="002E5755">
        <w:rPr>
          <w:color w:val="FF0000"/>
        </w:rPr>
        <w:br/>
        <w:t>8. Les modifications éventuelles des règles seront discutées / modifiées tous</w:t>
      </w:r>
      <w:r w:rsidR="00D34196">
        <w:rPr>
          <w:color w:val="FF0000"/>
        </w:rPr>
        <w:t xml:space="preserve"> les quatre ans, sauf exception </w:t>
      </w:r>
      <w:r w:rsidRPr="002E5755">
        <w:rPr>
          <w:color w:val="FF0000"/>
        </w:rPr>
        <w:t xml:space="preserve">modifications pertinentes pour la sécurité ou pour se conformer aux exigences de l'Union européenne et </w:t>
      </w:r>
      <w:proofErr w:type="gramStart"/>
      <w:r w:rsidRPr="002E5755">
        <w:rPr>
          <w:color w:val="FF0000"/>
        </w:rPr>
        <w:t>elles</w:t>
      </w:r>
      <w:r w:rsidRPr="002E5755">
        <w:rPr>
          <w:color w:val="FF0000"/>
        </w:rPr>
        <w:br/>
        <w:t>devrait</w:t>
      </w:r>
      <w:proofErr w:type="gramEnd"/>
      <w:r w:rsidRPr="002E5755">
        <w:rPr>
          <w:color w:val="FF0000"/>
        </w:rPr>
        <w:t xml:space="preserve"> s'appliquer immédiatement.</w:t>
      </w:r>
      <w:r w:rsidRPr="002E5755">
        <w:rPr>
          <w:color w:val="FF0000"/>
        </w:rPr>
        <w:br/>
        <w:t>9. Les traducteurs peuvent assister aux réunions, mais n'auront aucun vote.</w:t>
      </w:r>
    </w:p>
    <w:p w:rsidR="00A61A7D" w:rsidRPr="002E575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A7D" w:rsidRPr="002E575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A7D" w:rsidRPr="002E575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A7D" w:rsidRPr="002E575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A7D" w:rsidRPr="002E575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A7D" w:rsidRPr="002E575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A7D" w:rsidRPr="002E575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A7D" w:rsidRPr="002E5755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A7D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4196" w:rsidRDefault="00D34196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4196" w:rsidRDefault="00D34196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4196" w:rsidRPr="002E5755" w:rsidRDefault="00D34196" w:rsidP="00A61A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A7D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1F497D" w:themeColor="text2"/>
          <w:lang w:val="en-US"/>
        </w:rPr>
      </w:pPr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lastRenderedPageBreak/>
        <w:t>This document has been approved in English by members of the belo</w:t>
      </w:r>
      <w:r w:rsidR="00D34196"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w listed SAM Euro Committee for </w:t>
      </w:r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>years 2017, 2018, and 2019 of the SAM RC Euro Champs and will be the basis for any and all translations.</w:t>
      </w:r>
    </w:p>
    <w:p w:rsidR="00D34196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1F497D" w:themeColor="text2"/>
          <w:lang w:val="en-US"/>
        </w:rPr>
      </w:pPr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It may be posted on SAM </w:t>
      </w:r>
      <w:r w:rsidR="00D34196"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websites in other languages for </w:t>
      </w:r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convenience. </w:t>
      </w:r>
    </w:p>
    <w:p w:rsidR="00D34196" w:rsidRPr="00D34196" w:rsidRDefault="00D34196" w:rsidP="00A61A7D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1F497D" w:themeColor="text2"/>
          <w:lang w:val="en-US"/>
        </w:rPr>
      </w:pPr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The SAM Euro Champs hosts will </w:t>
      </w:r>
      <w:r w:rsidR="00A61A7D"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post specific venue and date information as soon as it is available. </w:t>
      </w:r>
    </w:p>
    <w:p w:rsidR="00D34196" w:rsidRPr="00D34196" w:rsidRDefault="00D34196" w:rsidP="00A61A7D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1F497D" w:themeColor="text2"/>
          <w:lang w:val="en-US"/>
        </w:rPr>
      </w:pPr>
    </w:p>
    <w:p w:rsidR="00A61A7D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1F497D" w:themeColor="text2"/>
          <w:lang w:val="en-US"/>
        </w:rPr>
      </w:pPr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Representatives on the SAM </w:t>
      </w:r>
      <w:proofErr w:type="gramStart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>Euro</w:t>
      </w:r>
      <w:r w:rsidR="00D34196"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 :</w:t>
      </w:r>
      <w:proofErr w:type="gramEnd"/>
    </w:p>
    <w:p w:rsidR="00D34196" w:rsidRPr="00D34196" w:rsidRDefault="00D34196" w:rsidP="00A61A7D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1F497D" w:themeColor="text2"/>
          <w:lang w:val="en-US"/>
        </w:rPr>
      </w:pPr>
    </w:p>
    <w:p w:rsidR="00A61A7D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1F497D" w:themeColor="text2"/>
          <w:lang w:val="en-US"/>
        </w:rPr>
      </w:pPr>
      <w:proofErr w:type="gramStart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>Committee are</w:t>
      </w:r>
      <w:proofErr w:type="gramEnd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: Yves Bourgeois, Belgium; </w:t>
      </w:r>
      <w:proofErr w:type="spellStart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>Zdenek</w:t>
      </w:r>
      <w:proofErr w:type="spellEnd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 </w:t>
      </w:r>
      <w:proofErr w:type="spellStart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>Hanacek</w:t>
      </w:r>
      <w:proofErr w:type="spellEnd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, Czech Republic; Neil </w:t>
      </w:r>
      <w:proofErr w:type="spellStart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>Sommerin</w:t>
      </w:r>
      <w:proofErr w:type="spellEnd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>, Great Britain;</w:t>
      </w:r>
    </w:p>
    <w:p w:rsidR="00A61A7D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1F497D" w:themeColor="text2"/>
          <w:lang w:val="en-US"/>
        </w:rPr>
      </w:pPr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Laszlo </w:t>
      </w:r>
      <w:proofErr w:type="spellStart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>Torok</w:t>
      </w:r>
      <w:proofErr w:type="spellEnd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, Hungary; Rover </w:t>
      </w:r>
      <w:proofErr w:type="spellStart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>Mersecchi</w:t>
      </w:r>
      <w:proofErr w:type="spellEnd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, Italy; Domenico </w:t>
      </w:r>
      <w:proofErr w:type="spellStart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>Bruschi</w:t>
      </w:r>
      <w:proofErr w:type="spellEnd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, San Marino; Frantisek </w:t>
      </w:r>
      <w:proofErr w:type="spellStart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>Swiety</w:t>
      </w:r>
      <w:proofErr w:type="spellEnd"/>
    </w:p>
    <w:p w:rsidR="00A61A7D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1F497D" w:themeColor="text2"/>
          <w:lang w:val="en-US"/>
        </w:rPr>
      </w:pPr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(Chairman) </w:t>
      </w:r>
      <w:proofErr w:type="gramStart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Slovakia; Jose Manuel </w:t>
      </w:r>
      <w:proofErr w:type="spellStart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>Rojo</w:t>
      </w:r>
      <w:proofErr w:type="spellEnd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>, Spain; and Ed Hamler, USA.</w:t>
      </w:r>
      <w:proofErr w:type="gramEnd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 Germany’s member is unnamed.</w:t>
      </w:r>
    </w:p>
    <w:p w:rsidR="00A61A7D" w:rsidRPr="00D34196" w:rsidRDefault="00A61A7D" w:rsidP="00A61A7D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1F497D" w:themeColor="text2"/>
          <w:lang w:val="en-US"/>
        </w:rPr>
      </w:pPr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Roberto </w:t>
      </w:r>
      <w:proofErr w:type="spellStart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>Grassi</w:t>
      </w:r>
      <w:proofErr w:type="spellEnd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 xml:space="preserve">, Italy, is secretary for the Committee. Approvals registered June 2016 in </w:t>
      </w:r>
      <w:proofErr w:type="spellStart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>Cerfontaine</w:t>
      </w:r>
      <w:proofErr w:type="spellEnd"/>
      <w:r w:rsidRPr="00D34196">
        <w:rPr>
          <w:rFonts w:ascii="Calibri,Italic" w:hAnsi="Calibri,Italic" w:cs="Calibri,Italic"/>
          <w:i/>
          <w:iCs/>
          <w:color w:val="1F497D" w:themeColor="text2"/>
          <w:lang w:val="en-US"/>
        </w:rPr>
        <w:t>,</w:t>
      </w:r>
    </w:p>
    <w:p w:rsidR="003A1355" w:rsidRPr="00D34196" w:rsidRDefault="00A61A7D" w:rsidP="00A61A7D">
      <w:pPr>
        <w:rPr>
          <w:rFonts w:ascii="Calibri,Italic" w:hAnsi="Calibri,Italic" w:cs="Calibri,Italic"/>
          <w:i/>
          <w:iCs/>
          <w:color w:val="1F497D" w:themeColor="text2"/>
        </w:rPr>
      </w:pPr>
      <w:proofErr w:type="spellStart"/>
      <w:r w:rsidRPr="00D34196">
        <w:rPr>
          <w:rFonts w:ascii="Calibri,Italic" w:hAnsi="Calibri,Italic" w:cs="Calibri,Italic"/>
          <w:i/>
          <w:iCs/>
          <w:color w:val="1F497D" w:themeColor="text2"/>
        </w:rPr>
        <w:t>Belgium</w:t>
      </w:r>
      <w:proofErr w:type="spellEnd"/>
      <w:r w:rsidRPr="00D34196">
        <w:rPr>
          <w:rFonts w:ascii="Calibri,Italic" w:hAnsi="Calibri,Italic" w:cs="Calibri,Italic"/>
          <w:i/>
          <w:iCs/>
          <w:color w:val="1F497D" w:themeColor="text2"/>
        </w:rPr>
        <w:t>.</w:t>
      </w:r>
    </w:p>
    <w:p w:rsidR="002E5755" w:rsidRDefault="002E5755" w:rsidP="00A61A7D">
      <w:pPr>
        <w:rPr>
          <w:rFonts w:ascii="Calibri,Italic" w:hAnsi="Calibri,Italic" w:cs="Calibri,Italic"/>
          <w:i/>
          <w:iCs/>
          <w:color w:val="FF0000"/>
        </w:rPr>
      </w:pPr>
    </w:p>
    <w:p w:rsidR="002E5755" w:rsidRDefault="002E5755" w:rsidP="00A61A7D">
      <w:pPr>
        <w:rPr>
          <w:rFonts w:ascii="Calibri,Italic" w:hAnsi="Calibri,Italic" w:cs="Calibri,Italic"/>
          <w:i/>
          <w:iCs/>
          <w:color w:val="FF0000"/>
        </w:rPr>
      </w:pPr>
    </w:p>
    <w:p w:rsidR="002E5755" w:rsidRDefault="002E5755" w:rsidP="00A61A7D">
      <w:pPr>
        <w:rPr>
          <w:rFonts w:ascii="Calibri,Italic" w:hAnsi="Calibri,Italic" w:cs="Calibri,Italic"/>
          <w:i/>
          <w:iCs/>
          <w:color w:val="FF0000"/>
        </w:rPr>
      </w:pPr>
    </w:p>
    <w:p w:rsidR="002E5755" w:rsidRDefault="002E5755" w:rsidP="00A61A7D">
      <w:pPr>
        <w:rPr>
          <w:rFonts w:ascii="Calibri,Italic" w:hAnsi="Calibri,Italic" w:cs="Calibri,Italic"/>
          <w:i/>
          <w:iCs/>
          <w:color w:val="FF0000"/>
        </w:rPr>
      </w:pPr>
    </w:p>
    <w:p w:rsidR="002E5755" w:rsidRDefault="002E5755" w:rsidP="00A61A7D">
      <w:pPr>
        <w:rPr>
          <w:rFonts w:ascii="Calibri,Italic" w:hAnsi="Calibri,Italic" w:cs="Calibri,Italic"/>
          <w:i/>
          <w:iCs/>
          <w:color w:val="FF0000"/>
        </w:rPr>
      </w:pPr>
    </w:p>
    <w:p w:rsidR="002E5755" w:rsidRDefault="002E5755" w:rsidP="00A61A7D">
      <w:pPr>
        <w:rPr>
          <w:rFonts w:ascii="Calibri,Italic" w:hAnsi="Calibri,Italic" w:cs="Calibri,Italic"/>
          <w:i/>
          <w:iCs/>
          <w:color w:val="FF0000"/>
        </w:rPr>
      </w:pPr>
    </w:p>
    <w:p w:rsidR="002E5755" w:rsidRDefault="002E5755" w:rsidP="00A61A7D">
      <w:pPr>
        <w:rPr>
          <w:rFonts w:ascii="Calibri,Italic" w:hAnsi="Calibri,Italic" w:cs="Calibri,Italic"/>
          <w:i/>
          <w:iCs/>
          <w:color w:val="FF0000"/>
        </w:rPr>
      </w:pPr>
    </w:p>
    <w:p w:rsidR="002E5755" w:rsidRDefault="002E5755" w:rsidP="00A61A7D">
      <w:pPr>
        <w:rPr>
          <w:rFonts w:ascii="Calibri,Italic" w:hAnsi="Calibri,Italic" w:cs="Calibri,Italic"/>
          <w:i/>
          <w:iCs/>
          <w:color w:val="FF0000"/>
        </w:rPr>
      </w:pPr>
    </w:p>
    <w:p w:rsidR="002E5755" w:rsidRDefault="002E5755" w:rsidP="00A61A7D">
      <w:pPr>
        <w:rPr>
          <w:rFonts w:ascii="Calibri,Italic" w:hAnsi="Calibri,Italic" w:cs="Calibri,Italic"/>
          <w:i/>
          <w:iCs/>
          <w:color w:val="FF0000"/>
        </w:rPr>
      </w:pPr>
    </w:p>
    <w:p w:rsidR="002E5755" w:rsidRDefault="002E5755" w:rsidP="00A61A7D">
      <w:pPr>
        <w:rPr>
          <w:rFonts w:ascii="Calibri,Italic" w:hAnsi="Calibri,Italic" w:cs="Calibri,Italic"/>
          <w:i/>
          <w:iCs/>
          <w:color w:val="FF0000"/>
        </w:rPr>
      </w:pPr>
    </w:p>
    <w:p w:rsidR="002E5755" w:rsidRPr="002E5755" w:rsidRDefault="002E5755" w:rsidP="00A61A7D">
      <w:pPr>
        <w:rPr>
          <w:rFonts w:ascii="Calibri,Italic" w:hAnsi="Calibri,Italic" w:cs="Calibri,Italic"/>
          <w:i/>
          <w:iCs/>
          <w:color w:val="FF0000"/>
        </w:rPr>
      </w:pPr>
    </w:p>
    <w:p w:rsidR="00D34196" w:rsidRDefault="002E5755" w:rsidP="00A61A7D">
      <w:pPr>
        <w:rPr>
          <w:i/>
          <w:color w:val="FF0000"/>
        </w:rPr>
      </w:pPr>
      <w:r w:rsidRPr="00D34196">
        <w:rPr>
          <w:i/>
          <w:color w:val="FF0000"/>
        </w:rPr>
        <w:lastRenderedPageBreak/>
        <w:t xml:space="preserve">Ce document a été approuvé en anglais par les membres du </w:t>
      </w:r>
      <w:r w:rsidR="00D34196">
        <w:rPr>
          <w:i/>
          <w:color w:val="FF0000"/>
        </w:rPr>
        <w:t xml:space="preserve">Comité SAM Euro ci-dessous pour </w:t>
      </w:r>
      <w:r w:rsidRPr="00D34196">
        <w:rPr>
          <w:i/>
          <w:color w:val="FF0000"/>
        </w:rPr>
        <w:t>Les années 20</w:t>
      </w:r>
      <w:r w:rsidR="00D34196">
        <w:rPr>
          <w:i/>
          <w:color w:val="FF0000"/>
        </w:rPr>
        <w:t xml:space="preserve">17, 2018 et 2019 du SAM RC Euro </w:t>
      </w:r>
      <w:r w:rsidRPr="00D34196">
        <w:rPr>
          <w:i/>
          <w:color w:val="FF0000"/>
        </w:rPr>
        <w:t>Champs seront la base de toutes les traductions.</w:t>
      </w:r>
      <w:r w:rsidRPr="00D34196">
        <w:rPr>
          <w:i/>
          <w:color w:val="FF0000"/>
        </w:rPr>
        <w:br/>
        <w:t xml:space="preserve">Il peut être affiché sur des sites Web SAM dans d'autres langues pour plus de commodité. </w:t>
      </w:r>
    </w:p>
    <w:p w:rsidR="00D34196" w:rsidRDefault="002E5755" w:rsidP="00A61A7D">
      <w:pPr>
        <w:rPr>
          <w:i/>
          <w:color w:val="FF0000"/>
        </w:rPr>
      </w:pPr>
      <w:r w:rsidRPr="00D34196">
        <w:rPr>
          <w:i/>
          <w:color w:val="FF0000"/>
        </w:rPr>
        <w:t>Les hôtes de SAM Euro Champs seront</w:t>
      </w:r>
      <w:r w:rsidRPr="00D34196">
        <w:rPr>
          <w:i/>
          <w:color w:val="FF0000"/>
        </w:rPr>
        <w:br/>
      </w:r>
      <w:proofErr w:type="gramStart"/>
      <w:r w:rsidRPr="00D34196">
        <w:rPr>
          <w:i/>
          <w:color w:val="FF0000"/>
        </w:rPr>
        <w:t>publier</w:t>
      </w:r>
      <w:proofErr w:type="gramEnd"/>
      <w:r w:rsidRPr="00D34196">
        <w:rPr>
          <w:i/>
          <w:color w:val="FF0000"/>
        </w:rPr>
        <w:t xml:space="preserve"> des informations spécifiques sur le lieu et la date dès qu'elles sont disponibles. </w:t>
      </w:r>
    </w:p>
    <w:p w:rsidR="002E5755" w:rsidRPr="00D34196" w:rsidRDefault="002E5755" w:rsidP="00A61A7D">
      <w:pPr>
        <w:rPr>
          <w:i/>
          <w:color w:val="FF0000"/>
        </w:rPr>
      </w:pPr>
      <w:r w:rsidRPr="00D34196">
        <w:rPr>
          <w:i/>
          <w:color w:val="FF0000"/>
        </w:rPr>
        <w:t>Représentants sur le SAM Euro</w:t>
      </w:r>
      <w:r w:rsidR="00D34196">
        <w:rPr>
          <w:i/>
          <w:color w:val="FF0000"/>
        </w:rPr>
        <w:t> :</w:t>
      </w:r>
      <w:r w:rsidRPr="00D34196">
        <w:rPr>
          <w:i/>
          <w:color w:val="FF0000"/>
        </w:rPr>
        <w:br/>
        <w:t xml:space="preserve">Comité: Yves Bourgeois, Belgique; Zdenek </w:t>
      </w:r>
      <w:proofErr w:type="spellStart"/>
      <w:r w:rsidRPr="00D34196">
        <w:rPr>
          <w:i/>
          <w:color w:val="FF0000"/>
        </w:rPr>
        <w:t>Hanacek</w:t>
      </w:r>
      <w:proofErr w:type="spellEnd"/>
      <w:r w:rsidRPr="00D34196">
        <w:rPr>
          <w:i/>
          <w:color w:val="FF0000"/>
        </w:rPr>
        <w:t xml:space="preserve">, République tchèque; Neil </w:t>
      </w:r>
      <w:proofErr w:type="spellStart"/>
      <w:r w:rsidRPr="00D34196">
        <w:rPr>
          <w:i/>
          <w:color w:val="FF0000"/>
        </w:rPr>
        <w:t>Sommerin</w:t>
      </w:r>
      <w:proofErr w:type="spellEnd"/>
      <w:r w:rsidRPr="00D34196">
        <w:rPr>
          <w:i/>
          <w:color w:val="FF0000"/>
        </w:rPr>
        <w:t>, Grande-Bretagne;</w:t>
      </w:r>
      <w:r w:rsidRPr="00D34196">
        <w:rPr>
          <w:i/>
          <w:color w:val="FF0000"/>
        </w:rPr>
        <w:br/>
        <w:t xml:space="preserve">Laszlo </w:t>
      </w:r>
      <w:proofErr w:type="spellStart"/>
      <w:r w:rsidRPr="00D34196">
        <w:rPr>
          <w:i/>
          <w:color w:val="FF0000"/>
        </w:rPr>
        <w:t>Torok</w:t>
      </w:r>
      <w:proofErr w:type="spellEnd"/>
      <w:r w:rsidRPr="00D34196">
        <w:rPr>
          <w:i/>
          <w:color w:val="FF0000"/>
        </w:rPr>
        <w:t xml:space="preserve">, Hongrie; Rover </w:t>
      </w:r>
      <w:proofErr w:type="spellStart"/>
      <w:r w:rsidRPr="00D34196">
        <w:rPr>
          <w:i/>
          <w:color w:val="FF0000"/>
        </w:rPr>
        <w:t>Mersecchi</w:t>
      </w:r>
      <w:proofErr w:type="spellEnd"/>
      <w:r w:rsidRPr="00D34196">
        <w:rPr>
          <w:i/>
          <w:color w:val="FF0000"/>
        </w:rPr>
        <w:t xml:space="preserve">, Italie; Domenico </w:t>
      </w:r>
      <w:proofErr w:type="spellStart"/>
      <w:r w:rsidRPr="00D34196">
        <w:rPr>
          <w:i/>
          <w:color w:val="FF0000"/>
        </w:rPr>
        <w:t>Bruschi</w:t>
      </w:r>
      <w:proofErr w:type="spellEnd"/>
      <w:r w:rsidRPr="00D34196">
        <w:rPr>
          <w:i/>
          <w:color w:val="FF0000"/>
        </w:rPr>
        <w:t xml:space="preserve">, Saint-Marin; </w:t>
      </w:r>
      <w:proofErr w:type="spellStart"/>
      <w:r w:rsidRPr="00D34196">
        <w:rPr>
          <w:i/>
          <w:color w:val="FF0000"/>
        </w:rPr>
        <w:t>Frantisek</w:t>
      </w:r>
      <w:proofErr w:type="spellEnd"/>
      <w:r w:rsidRPr="00D34196">
        <w:rPr>
          <w:i/>
          <w:color w:val="FF0000"/>
        </w:rPr>
        <w:t xml:space="preserve"> </w:t>
      </w:r>
      <w:proofErr w:type="spellStart"/>
      <w:r w:rsidRPr="00D34196">
        <w:rPr>
          <w:i/>
          <w:color w:val="FF0000"/>
        </w:rPr>
        <w:t>Swiety</w:t>
      </w:r>
      <w:proofErr w:type="spellEnd"/>
      <w:r w:rsidRPr="00D34196">
        <w:rPr>
          <w:i/>
          <w:color w:val="FF0000"/>
        </w:rPr>
        <w:br/>
        <w:t xml:space="preserve">(Président) Slovaquie; Jose Manuel </w:t>
      </w:r>
      <w:proofErr w:type="spellStart"/>
      <w:r w:rsidRPr="00D34196">
        <w:rPr>
          <w:i/>
          <w:color w:val="FF0000"/>
        </w:rPr>
        <w:t>Rojo</w:t>
      </w:r>
      <w:proofErr w:type="spellEnd"/>
      <w:r w:rsidRPr="00D34196">
        <w:rPr>
          <w:i/>
          <w:color w:val="FF0000"/>
        </w:rPr>
        <w:t xml:space="preserve">, Espagne; et Ed </w:t>
      </w:r>
      <w:proofErr w:type="spellStart"/>
      <w:r w:rsidRPr="00D34196">
        <w:rPr>
          <w:i/>
          <w:color w:val="FF0000"/>
        </w:rPr>
        <w:t>Hamler</w:t>
      </w:r>
      <w:proofErr w:type="spellEnd"/>
      <w:r w:rsidRPr="00D34196">
        <w:rPr>
          <w:i/>
          <w:color w:val="FF0000"/>
        </w:rPr>
        <w:t>, États-Unis. Le membre de l'Allemagne n'est pas nommé.</w:t>
      </w:r>
      <w:r w:rsidRPr="00D34196">
        <w:rPr>
          <w:i/>
          <w:color w:val="FF0000"/>
        </w:rPr>
        <w:br/>
        <w:t xml:space="preserve">Roberto </w:t>
      </w:r>
      <w:proofErr w:type="spellStart"/>
      <w:r w:rsidRPr="00D34196">
        <w:rPr>
          <w:i/>
          <w:color w:val="FF0000"/>
        </w:rPr>
        <w:t>Grassi</w:t>
      </w:r>
      <w:proofErr w:type="spellEnd"/>
      <w:r w:rsidRPr="00D34196">
        <w:rPr>
          <w:i/>
          <w:color w:val="FF0000"/>
        </w:rPr>
        <w:t xml:space="preserve">, Italie, est secrétaire du comité. Approbations enregistrées en juin 2016 à </w:t>
      </w:r>
      <w:proofErr w:type="spellStart"/>
      <w:r w:rsidRPr="00D34196">
        <w:rPr>
          <w:i/>
          <w:color w:val="FF0000"/>
        </w:rPr>
        <w:t>Cerfontaine</w:t>
      </w:r>
      <w:proofErr w:type="spellEnd"/>
      <w:proofErr w:type="gramStart"/>
      <w:r w:rsidRPr="00D34196">
        <w:rPr>
          <w:i/>
          <w:color w:val="FF0000"/>
        </w:rPr>
        <w:t>,</w:t>
      </w:r>
      <w:proofErr w:type="gramEnd"/>
      <w:r w:rsidRPr="00D34196">
        <w:rPr>
          <w:i/>
          <w:color w:val="FF0000"/>
        </w:rPr>
        <w:br/>
        <w:t>Belgique</w:t>
      </w:r>
    </w:p>
    <w:sectPr w:rsidR="002E5755" w:rsidRPr="00D34196" w:rsidSect="00A96B74">
      <w:pgSz w:w="16838" w:h="11906" w:orient="landscape"/>
      <w:pgMar w:top="566" w:right="1103" w:bottom="709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95C64"/>
    <w:multiLevelType w:val="hybridMultilevel"/>
    <w:tmpl w:val="CA7C9D0A"/>
    <w:lvl w:ilvl="0" w:tplc="98545A7C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4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ED76B5"/>
    <w:multiLevelType w:val="hybridMultilevel"/>
    <w:tmpl w:val="370C45E8"/>
    <w:lvl w:ilvl="0" w:tplc="A9CA4E38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A7D"/>
    <w:rsid w:val="0007275B"/>
    <w:rsid w:val="000952BF"/>
    <w:rsid w:val="000C4B87"/>
    <w:rsid w:val="000F459D"/>
    <w:rsid w:val="001B5634"/>
    <w:rsid w:val="001E1C80"/>
    <w:rsid w:val="001E7B4C"/>
    <w:rsid w:val="002C7E82"/>
    <w:rsid w:val="002D792A"/>
    <w:rsid w:val="002E5755"/>
    <w:rsid w:val="00317F4B"/>
    <w:rsid w:val="0034587B"/>
    <w:rsid w:val="003536E2"/>
    <w:rsid w:val="003A1355"/>
    <w:rsid w:val="00451CEF"/>
    <w:rsid w:val="004A01A1"/>
    <w:rsid w:val="00513D08"/>
    <w:rsid w:val="0056176A"/>
    <w:rsid w:val="005B0F85"/>
    <w:rsid w:val="006760D4"/>
    <w:rsid w:val="006856B3"/>
    <w:rsid w:val="008168A3"/>
    <w:rsid w:val="00857149"/>
    <w:rsid w:val="00881BB3"/>
    <w:rsid w:val="009160F8"/>
    <w:rsid w:val="00A13400"/>
    <w:rsid w:val="00A61A7D"/>
    <w:rsid w:val="00A96B74"/>
    <w:rsid w:val="00AA44B9"/>
    <w:rsid w:val="00AA6EA8"/>
    <w:rsid w:val="00AB70E1"/>
    <w:rsid w:val="00AE409C"/>
    <w:rsid w:val="00B00A43"/>
    <w:rsid w:val="00B1527E"/>
    <w:rsid w:val="00C15E0C"/>
    <w:rsid w:val="00C30025"/>
    <w:rsid w:val="00C35D7F"/>
    <w:rsid w:val="00C7586F"/>
    <w:rsid w:val="00C8448B"/>
    <w:rsid w:val="00CC5A33"/>
    <w:rsid w:val="00D34196"/>
    <w:rsid w:val="00D94CB7"/>
    <w:rsid w:val="00E5269E"/>
    <w:rsid w:val="00ED22F8"/>
    <w:rsid w:val="00ED6044"/>
    <w:rsid w:val="00F07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51CEF"/>
    <w:pPr>
      <w:ind w:left="720"/>
      <w:contextualSpacing/>
    </w:pPr>
  </w:style>
  <w:style w:type="paragraph" w:styleId="PrformatHTML">
    <w:name w:val="HTML Preformatted"/>
    <w:basedOn w:val="Normal"/>
    <w:link w:val="PrformatHTMLCar"/>
    <w:uiPriority w:val="99"/>
    <w:semiHidden/>
    <w:unhideWhenUsed/>
    <w:rsid w:val="00C758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C7586F"/>
    <w:rPr>
      <w:rFonts w:ascii="Courier New" w:eastAsia="Times New Roman" w:hAnsi="Courier New" w:cs="Courier New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85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56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51CEF"/>
    <w:pPr>
      <w:ind w:left="720"/>
      <w:contextualSpacing/>
    </w:pPr>
  </w:style>
  <w:style w:type="paragraph" w:styleId="PrformatHTML">
    <w:name w:val="HTML Preformatted"/>
    <w:basedOn w:val="Normal"/>
    <w:link w:val="PrformatHTMLCar"/>
    <w:uiPriority w:val="99"/>
    <w:semiHidden/>
    <w:unhideWhenUsed/>
    <w:rsid w:val="00C758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C7586F"/>
    <w:rPr>
      <w:rFonts w:ascii="Courier New" w:eastAsia="Times New Roman" w:hAnsi="Courier New" w:cs="Courier New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85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56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2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5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6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54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7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18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2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38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3447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8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28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5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026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18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7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59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9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380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65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84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98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768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0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74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6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13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843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65D80-5F26-4C93-9E73-4AEF3DD5C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</Pages>
  <Words>7675</Words>
  <Characters>42213</Characters>
  <Application>Microsoft Office Word</Application>
  <DocSecurity>0</DocSecurity>
  <Lines>351</Lines>
  <Paragraphs>99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Armand</dc:creator>
  <cp:lastModifiedBy>Armand</cp:lastModifiedBy>
  <cp:revision>39</cp:revision>
  <cp:lastPrinted>2018-08-12T20:37:00Z</cp:lastPrinted>
  <dcterms:created xsi:type="dcterms:W3CDTF">2018-08-12T14:49:00Z</dcterms:created>
  <dcterms:modified xsi:type="dcterms:W3CDTF">2018-12-16T22:40:00Z</dcterms:modified>
</cp:coreProperties>
</file>